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4FF0" w:rsidRDefault="00BD4FF0" w:rsidP="00E209B7">
      <w:pPr>
        <w:jc w:val="center"/>
      </w:pPr>
    </w:p>
    <w:p w:rsidR="00BD4FF0" w:rsidRDefault="00BD4FF0" w:rsidP="00E209B7">
      <w:pPr>
        <w:jc w:val="center"/>
      </w:pPr>
    </w:p>
    <w:p w:rsidR="00E209B7" w:rsidRDefault="00786275" w:rsidP="00E209B7">
      <w:pPr>
        <w:jc w:val="center"/>
        <w:rPr>
          <w:b/>
          <w:sz w:val="44"/>
          <w:szCs w:val="44"/>
        </w:rPr>
      </w:pPr>
      <w:r>
        <w:t xml:space="preserve"> </w:t>
      </w:r>
      <w:r w:rsidR="00E209B7">
        <w:rPr>
          <w:b/>
          <w:sz w:val="44"/>
          <w:szCs w:val="44"/>
        </w:rPr>
        <w:t>Záverečný účet Obce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KOCIHA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za rok 202</w:t>
      </w:r>
      <w:r w:rsidR="00D61C8B">
        <w:rPr>
          <w:b/>
          <w:sz w:val="44"/>
          <w:szCs w:val="44"/>
        </w:rPr>
        <w:t>5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E209B7" w:rsidRDefault="00E209B7" w:rsidP="00E209B7">
      <w:pPr>
        <w:rPr>
          <w:b/>
          <w:sz w:val="44"/>
          <w:szCs w:val="44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70560" cy="8001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80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9B7" w:rsidRDefault="00E209B7" w:rsidP="00E209B7">
      <w:pPr>
        <w:jc w:val="both"/>
        <w:rPr>
          <w:sz w:val="28"/>
          <w:szCs w:val="28"/>
        </w:rPr>
      </w:pPr>
    </w:p>
    <w:p w:rsidR="00E209B7" w:rsidRDefault="00E209B7" w:rsidP="00E209B7">
      <w:pPr>
        <w:jc w:val="both"/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Predkladá : Tatiana Klimová , starostka obce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Spracoval : Jana </w:t>
      </w:r>
      <w:proofErr w:type="spellStart"/>
      <w:r>
        <w:rPr>
          <w:sz w:val="28"/>
          <w:szCs w:val="28"/>
        </w:rPr>
        <w:t>Maňúrová</w:t>
      </w:r>
      <w:proofErr w:type="spellEnd"/>
      <w:r>
        <w:rPr>
          <w:sz w:val="28"/>
          <w:szCs w:val="28"/>
        </w:rPr>
        <w:t xml:space="preserve"> </w:t>
      </w: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V Kocihe </w:t>
      </w: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Návrh záverečného účtu :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- vyvesený na úradnej tabuli obce dňa :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- zverejnený na webovom, sídle obce dňa : </w:t>
      </w: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Záverečný účet schválený Obecným zastupiteľstvom v Kocihe dňa :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uznesením č. </w:t>
      </w: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Záverečný účet :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 xml:space="preserve">- vyvesený na úradnej tabuli obce dňa : </w:t>
      </w:r>
    </w:p>
    <w:p w:rsidR="00E209B7" w:rsidRDefault="00E209B7" w:rsidP="00E209B7">
      <w:pPr>
        <w:rPr>
          <w:sz w:val="28"/>
          <w:szCs w:val="28"/>
        </w:rPr>
      </w:pPr>
      <w:r>
        <w:rPr>
          <w:sz w:val="28"/>
          <w:szCs w:val="28"/>
        </w:rPr>
        <w:t>- zverejnený na webovom, sídle obce dňa :</w:t>
      </w: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rPr>
          <w:sz w:val="28"/>
          <w:szCs w:val="28"/>
        </w:rPr>
      </w:pPr>
    </w:p>
    <w:p w:rsidR="00E209B7" w:rsidRDefault="00E209B7" w:rsidP="00E209B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Záverečný účet Obce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KOCIHA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a rozpočtové hospodárenie 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za rok 202</w:t>
      </w:r>
      <w:r w:rsidR="00B17812">
        <w:rPr>
          <w:b/>
          <w:sz w:val="44"/>
          <w:szCs w:val="44"/>
        </w:rPr>
        <w:t>5</w:t>
      </w:r>
    </w:p>
    <w:p w:rsidR="00E209B7" w:rsidRDefault="00E209B7" w:rsidP="00E209B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49"/>
        </w:tabs>
        <w:jc w:val="center"/>
        <w:rPr>
          <w:b/>
          <w:sz w:val="44"/>
          <w:szCs w:val="44"/>
        </w:rPr>
      </w:pPr>
    </w:p>
    <w:p w:rsidR="00E209B7" w:rsidRDefault="00E209B7" w:rsidP="00E209B7">
      <w:pPr>
        <w:rPr>
          <w:b/>
          <w:sz w:val="44"/>
          <w:szCs w:val="44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70560" cy="80010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8001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suppressAutoHyphens w:val="0"/>
        <w:sectPr w:rsidR="00E209B7">
          <w:pgSz w:w="11906" w:h="16838"/>
          <w:pgMar w:top="1417" w:right="1133" w:bottom="1417" w:left="1417" w:header="720" w:footer="708" w:gutter="0"/>
          <w:cols w:space="708"/>
        </w:sectPr>
      </w:pPr>
    </w:p>
    <w:p w:rsidR="00E209B7" w:rsidRDefault="00E209B7" w:rsidP="00E209B7">
      <w:pPr>
        <w:rPr>
          <w:b/>
          <w:sz w:val="28"/>
          <w:szCs w:val="28"/>
        </w:rPr>
      </w:pPr>
    </w:p>
    <w:p w:rsidR="00E209B7" w:rsidRDefault="00E209B7" w:rsidP="00E209B7">
      <w:pPr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         </w:t>
      </w:r>
    </w:p>
    <w:p w:rsidR="00E209B7" w:rsidRDefault="00E209B7" w:rsidP="00E209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Záverečný účet obce </w:t>
      </w:r>
    </w:p>
    <w:p w:rsidR="00E209B7" w:rsidRDefault="00E209B7" w:rsidP="00E209B7">
      <w:pPr>
        <w:jc w:val="center"/>
      </w:pPr>
      <w:r>
        <w:rPr>
          <w:b/>
          <w:sz w:val="32"/>
          <w:szCs w:val="32"/>
        </w:rPr>
        <w:t>a rozpočtové hospodárenie za rok 202</w:t>
      </w:r>
      <w:r w:rsidR="00B17812">
        <w:rPr>
          <w:b/>
          <w:sz w:val="32"/>
          <w:szCs w:val="32"/>
        </w:rPr>
        <w:t>5</w:t>
      </w:r>
    </w:p>
    <w:p w:rsidR="00E209B7" w:rsidRDefault="00E209B7" w:rsidP="00E209B7"/>
    <w:p w:rsidR="00E209B7" w:rsidRDefault="00E209B7" w:rsidP="00E209B7">
      <w:pPr>
        <w:rPr>
          <w:b/>
        </w:rPr>
      </w:pPr>
    </w:p>
    <w:p w:rsidR="00E209B7" w:rsidRDefault="00E209B7" w:rsidP="00E209B7">
      <w:pPr>
        <w:rPr>
          <w:b/>
        </w:rPr>
      </w:pPr>
      <w:r>
        <w:rPr>
          <w:b/>
        </w:rPr>
        <w:t xml:space="preserve">OBSAH : </w:t>
      </w:r>
    </w:p>
    <w:p w:rsidR="00E209B7" w:rsidRDefault="00E209B7" w:rsidP="00E209B7">
      <w:pPr>
        <w:rPr>
          <w:b/>
        </w:rPr>
      </w:pPr>
    </w:p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540" w:hanging="426"/>
      </w:pPr>
      <w:r>
        <w:t>Rozpočet obce na rok 202</w:t>
      </w:r>
      <w:r w:rsidR="00B17812">
        <w:t>5</w:t>
      </w:r>
    </w:p>
    <w:p w:rsidR="00E209B7" w:rsidRDefault="00E209B7" w:rsidP="00E209B7">
      <w:pPr>
        <w:tabs>
          <w:tab w:val="left" w:pos="426"/>
        </w:tabs>
        <w:ind w:left="114"/>
      </w:pPr>
    </w:p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Rozbor plnenia príjmov za rok 202</w:t>
      </w:r>
      <w:r w:rsidR="00B17812">
        <w:t>5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Rozbor čerpania výdavkov za rok 202</w:t>
      </w:r>
      <w:r w:rsidR="00B17812">
        <w:t>5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Prebytok/schodok  rozpočtového hospodárenia za rok 202</w:t>
      </w:r>
      <w:r w:rsidR="00B17812">
        <w:t>5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Tvorba a použitie prostriedkov peňažných fondov a sociálneho fondu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Bilancia aktív a pasív k 31.12.202</w:t>
      </w:r>
      <w:r w:rsidR="00B17812">
        <w:t>5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Prehľad o stave a vývoji dlhu k 31.12.202</w:t>
      </w:r>
      <w:r w:rsidR="00B17812">
        <w:t>5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 xml:space="preserve">Hospodárenie príspevkových organizácií 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 xml:space="preserve">Prehľad o poskytnutých dotáciách právnickým osobám a fyzickým osobám - podnikateľom podľa § 7 ods. 4 zákona č.583/2004 </w:t>
      </w:r>
      <w:proofErr w:type="spellStart"/>
      <w:r>
        <w:t>Z.z</w:t>
      </w:r>
      <w:proofErr w:type="spellEnd"/>
      <w:r>
        <w:t>.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 xml:space="preserve">Podnikateľská činnosť </w:t>
      </w:r>
    </w:p>
    <w:p w:rsidR="00E209B7" w:rsidRDefault="00E209B7" w:rsidP="00E209B7"/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>Finančné usporiadanie finančných vzťahov voči:</w:t>
      </w:r>
    </w:p>
    <w:p w:rsidR="00E209B7" w:rsidRDefault="00E209B7" w:rsidP="00E209B7">
      <w:pPr>
        <w:numPr>
          <w:ilvl w:val="1"/>
          <w:numId w:val="2"/>
        </w:numPr>
        <w:tabs>
          <w:tab w:val="left" w:pos="709"/>
        </w:tabs>
        <w:ind w:left="709" w:hanging="283"/>
      </w:pPr>
      <w:r>
        <w:t>zriadeným a založeným právnickým osobám</w:t>
      </w:r>
    </w:p>
    <w:p w:rsidR="00E209B7" w:rsidRDefault="00E209B7" w:rsidP="00E209B7">
      <w:pPr>
        <w:numPr>
          <w:ilvl w:val="1"/>
          <w:numId w:val="2"/>
        </w:numPr>
        <w:tabs>
          <w:tab w:val="left" w:pos="709"/>
        </w:tabs>
        <w:ind w:left="709" w:hanging="283"/>
      </w:pPr>
      <w:r>
        <w:t>štátnemu rozpočtu</w:t>
      </w:r>
    </w:p>
    <w:p w:rsidR="00E209B7" w:rsidRDefault="00E209B7" w:rsidP="00E209B7">
      <w:pPr>
        <w:numPr>
          <w:ilvl w:val="1"/>
          <w:numId w:val="2"/>
        </w:numPr>
        <w:tabs>
          <w:tab w:val="left" w:pos="709"/>
        </w:tabs>
        <w:ind w:left="709" w:hanging="283"/>
      </w:pPr>
      <w:r>
        <w:t>štátnym fondom</w:t>
      </w:r>
    </w:p>
    <w:p w:rsidR="00E209B7" w:rsidRDefault="00E209B7" w:rsidP="00E209B7">
      <w:pPr>
        <w:numPr>
          <w:ilvl w:val="1"/>
          <w:numId w:val="2"/>
        </w:numPr>
        <w:tabs>
          <w:tab w:val="left" w:pos="709"/>
        </w:tabs>
        <w:ind w:left="709" w:hanging="283"/>
      </w:pPr>
      <w:r>
        <w:t>rozpočtom iných obcí</w:t>
      </w:r>
    </w:p>
    <w:p w:rsidR="00E209B7" w:rsidRDefault="00E209B7" w:rsidP="00E209B7">
      <w:pPr>
        <w:numPr>
          <w:ilvl w:val="1"/>
          <w:numId w:val="2"/>
        </w:numPr>
        <w:tabs>
          <w:tab w:val="left" w:pos="709"/>
        </w:tabs>
        <w:ind w:left="709" w:hanging="283"/>
      </w:pPr>
      <w:r>
        <w:t>rozpočtom VÚC</w:t>
      </w:r>
    </w:p>
    <w:p w:rsidR="00E209B7" w:rsidRDefault="00E209B7" w:rsidP="00E209B7">
      <w:pPr>
        <w:ind w:left="1080"/>
      </w:pPr>
    </w:p>
    <w:p w:rsidR="00E209B7" w:rsidRDefault="00E209B7" w:rsidP="00E209B7">
      <w:pPr>
        <w:numPr>
          <w:ilvl w:val="0"/>
          <w:numId w:val="2"/>
        </w:numPr>
        <w:tabs>
          <w:tab w:val="left" w:pos="426"/>
        </w:tabs>
        <w:ind w:left="426" w:hanging="426"/>
      </w:pPr>
      <w:r>
        <w:t xml:space="preserve">Hodnotenie plnenia programov obce </w:t>
      </w:r>
    </w:p>
    <w:p w:rsidR="00E209B7" w:rsidRDefault="00E209B7" w:rsidP="00E209B7">
      <w:pPr>
        <w:ind w:left="900"/>
      </w:pPr>
    </w:p>
    <w:p w:rsidR="00E209B7" w:rsidRDefault="00E209B7" w:rsidP="00E209B7"/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</w:p>
    <w:p w:rsidR="00E209B7" w:rsidRDefault="00E209B7" w:rsidP="00E209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Záverečný účet obce </w:t>
      </w:r>
    </w:p>
    <w:p w:rsidR="00E209B7" w:rsidRDefault="00E209B7" w:rsidP="00E209B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 rozpočtové hospodárenie za rok 202</w:t>
      </w:r>
      <w:r w:rsidR="00B17812">
        <w:rPr>
          <w:b/>
          <w:sz w:val="32"/>
          <w:szCs w:val="32"/>
        </w:rPr>
        <w:t>5</w:t>
      </w:r>
    </w:p>
    <w:p w:rsidR="00E209B7" w:rsidRDefault="00E209B7" w:rsidP="00E209B7">
      <w:pPr>
        <w:jc w:val="center"/>
        <w:rPr>
          <w:b/>
          <w:color w:val="0000FF"/>
          <w:sz w:val="28"/>
          <w:szCs w:val="28"/>
        </w:rPr>
      </w:pPr>
    </w:p>
    <w:p w:rsidR="00E209B7" w:rsidRDefault="00E209B7" w:rsidP="00E209B7">
      <w:pPr>
        <w:jc w:val="both"/>
        <w:rPr>
          <w:b/>
          <w:sz w:val="28"/>
          <w:szCs w:val="28"/>
        </w:rPr>
      </w:pPr>
      <w:r>
        <w:rPr>
          <w:b/>
          <w:color w:val="0000FF"/>
          <w:sz w:val="28"/>
          <w:szCs w:val="28"/>
        </w:rPr>
        <w:t>1. Rozpočet obce na rok 202</w:t>
      </w:r>
      <w:r w:rsidR="00B17812">
        <w:rPr>
          <w:b/>
          <w:color w:val="0000FF"/>
          <w:sz w:val="28"/>
          <w:szCs w:val="28"/>
        </w:rPr>
        <w:t>5</w:t>
      </w:r>
    </w:p>
    <w:p w:rsidR="00E209B7" w:rsidRDefault="00E209B7" w:rsidP="00E209B7">
      <w:pPr>
        <w:jc w:val="both"/>
        <w:rPr>
          <w:b/>
          <w:sz w:val="28"/>
          <w:szCs w:val="28"/>
        </w:rPr>
      </w:pPr>
    </w:p>
    <w:p w:rsidR="00E209B7" w:rsidRDefault="00E209B7" w:rsidP="00E209B7">
      <w:pPr>
        <w:jc w:val="both"/>
      </w:pPr>
      <w:r>
        <w:t>Základným   nástrojom  finančného  hospodárenia  obce  bol   rozpočet   obce   na  rok   202</w:t>
      </w:r>
      <w:r w:rsidR="00B17812">
        <w:t>5</w:t>
      </w:r>
      <w:r>
        <w:t>.</w:t>
      </w:r>
    </w:p>
    <w:p w:rsidR="00E209B7" w:rsidRDefault="00E209B7" w:rsidP="00E209B7">
      <w:pPr>
        <w:jc w:val="both"/>
      </w:pPr>
      <w:r>
        <w:t xml:space="preserve">Obec zostavila rozpočet podľa ustanovenia § 10 odsek 7) zákona č.583/2004 </w:t>
      </w:r>
      <w:proofErr w:type="spellStart"/>
      <w:r>
        <w:t>Z.z</w:t>
      </w:r>
      <w:proofErr w:type="spellEnd"/>
      <w:r>
        <w:t xml:space="preserve">. o rozpočtových pravidlách územnej samosprávy a o zmene a doplnení niektorých zákonov v znení neskorších predpisov. </w:t>
      </w:r>
      <w:r>
        <w:rPr>
          <w:color w:val="000000"/>
        </w:rPr>
        <w:t>Rozpočet obce</w:t>
      </w:r>
      <w:r>
        <w:t xml:space="preserve"> na rok 202</w:t>
      </w:r>
      <w:r w:rsidR="00B17812">
        <w:t>5</w:t>
      </w:r>
      <w:r>
        <w:t xml:space="preserve"> bol zostavený ako vyrovnaný.</w:t>
      </w:r>
      <w:r>
        <w:rPr>
          <w:color w:val="FF0000"/>
        </w:rPr>
        <w:t xml:space="preserve"> </w:t>
      </w:r>
    </w:p>
    <w:p w:rsidR="00E209B7" w:rsidRDefault="00E209B7" w:rsidP="00E209B7">
      <w:pPr>
        <w:jc w:val="both"/>
      </w:pPr>
      <w:r>
        <w:t>Hospodárenie obce sa riadilo podľa schváleného rozpočtu na rok 202</w:t>
      </w:r>
      <w:r w:rsidR="00B17812">
        <w:t>5</w:t>
      </w:r>
      <w:r>
        <w:t xml:space="preserve">. 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>Rozpočet obce bol schválený obecným zastupiteľstvom dňa 1</w:t>
      </w:r>
      <w:r w:rsidR="00B17812">
        <w:t>1</w:t>
      </w:r>
      <w:r>
        <w:t>.12.202</w:t>
      </w:r>
      <w:r w:rsidR="00B17812">
        <w:t>4</w:t>
      </w:r>
      <w:r>
        <w:t xml:space="preserve"> uznesením č.</w:t>
      </w:r>
      <w:r w:rsidR="00B17812">
        <w:t>26</w:t>
      </w:r>
      <w:r>
        <w:t>/2</w:t>
      </w:r>
      <w:r w:rsidR="00B17812">
        <w:t>024</w:t>
      </w:r>
    </w:p>
    <w:p w:rsidR="00E209B7" w:rsidRDefault="00E209B7" w:rsidP="00E209B7">
      <w:pPr>
        <w:numPr>
          <w:ilvl w:val="0"/>
          <w:numId w:val="4"/>
        </w:numPr>
        <w:jc w:val="both"/>
      </w:pPr>
      <w:r>
        <w:t xml:space="preserve"> prvá zmena rozpočtu bola </w:t>
      </w:r>
      <w:r w:rsidR="00B17812">
        <w:t xml:space="preserve"> na základe rozpočtového  opatrenia č.1 k 31.3.2025</w:t>
      </w:r>
    </w:p>
    <w:p w:rsidR="00E209B7" w:rsidRDefault="00E209B7" w:rsidP="00E209B7">
      <w:pPr>
        <w:numPr>
          <w:ilvl w:val="0"/>
          <w:numId w:val="4"/>
        </w:numPr>
        <w:rPr>
          <w:b/>
        </w:rPr>
      </w:pPr>
      <w:r>
        <w:t xml:space="preserve">druhá zmena rozpočtu bola  schválená dňa </w:t>
      </w:r>
      <w:r w:rsidR="00B17812">
        <w:t>30.6.2025</w:t>
      </w:r>
      <w:r>
        <w:t xml:space="preserve"> uznesením č. 1</w:t>
      </w:r>
      <w:r w:rsidR="00B17812">
        <w:t>4/2025</w:t>
      </w:r>
    </w:p>
    <w:p w:rsidR="00E209B7" w:rsidRDefault="00E209B7" w:rsidP="00E209B7">
      <w:pPr>
        <w:numPr>
          <w:ilvl w:val="0"/>
          <w:numId w:val="4"/>
        </w:numPr>
        <w:rPr>
          <w:b/>
        </w:rPr>
      </w:pPr>
      <w:r>
        <w:t xml:space="preserve">tretia zmena rozpočtu bola  schválená dňa </w:t>
      </w:r>
      <w:r w:rsidR="00B17812">
        <w:t xml:space="preserve">  3</w:t>
      </w:r>
      <w:r>
        <w:t>.11.202</w:t>
      </w:r>
      <w:r w:rsidR="00B17812">
        <w:t>5</w:t>
      </w:r>
      <w:r>
        <w:t xml:space="preserve"> uznesením č. </w:t>
      </w:r>
      <w:r w:rsidR="00B17812">
        <w:t>38/2025</w:t>
      </w:r>
    </w:p>
    <w:p w:rsidR="00E209B7" w:rsidRDefault="00E209B7" w:rsidP="00E209B7">
      <w:pPr>
        <w:numPr>
          <w:ilvl w:val="0"/>
          <w:numId w:val="4"/>
        </w:numPr>
        <w:rPr>
          <w:b/>
        </w:rPr>
      </w:pPr>
      <w:r>
        <w:t>štvrtá zmena rozpočtu bola na základe rozpočtového opatrenia č.</w:t>
      </w:r>
      <w:r w:rsidR="00B17812">
        <w:t>2</w:t>
      </w:r>
      <w:r>
        <w:t xml:space="preserve"> /202</w:t>
      </w:r>
      <w:r w:rsidR="00B17812">
        <w:t>5</w:t>
      </w:r>
      <w:r>
        <w:t xml:space="preserve"> </w:t>
      </w:r>
      <w:r w:rsidR="00B17812">
        <w:t>k</w:t>
      </w:r>
      <w:r>
        <w:t xml:space="preserve"> 31.12.202</w:t>
      </w:r>
      <w:r w:rsidR="00B17812">
        <w:t>5</w:t>
      </w:r>
      <w:r>
        <w:t xml:space="preserve"> </w:t>
      </w:r>
    </w:p>
    <w:p w:rsidR="00E209B7" w:rsidRDefault="00E209B7" w:rsidP="00E209B7">
      <w:pPr>
        <w:ind w:left="180"/>
        <w:rPr>
          <w:b/>
        </w:rPr>
      </w:pPr>
    </w:p>
    <w:p w:rsidR="00E209B7" w:rsidRDefault="00E209B7" w:rsidP="00E209B7">
      <w:pPr>
        <w:rPr>
          <w:b/>
        </w:rPr>
      </w:pPr>
    </w:p>
    <w:p w:rsidR="00E209B7" w:rsidRDefault="00E209B7" w:rsidP="00E209B7">
      <w:pPr>
        <w:numPr>
          <w:ilvl w:val="0"/>
          <w:numId w:val="4"/>
        </w:numPr>
        <w:jc w:val="center"/>
        <w:rPr>
          <w:b/>
        </w:rPr>
      </w:pPr>
    </w:p>
    <w:p w:rsidR="00E209B7" w:rsidRDefault="00E209B7" w:rsidP="00E209B7">
      <w:pPr>
        <w:jc w:val="center"/>
      </w:pPr>
      <w:r>
        <w:rPr>
          <w:b/>
        </w:rPr>
        <w:t>Rozpočet obce k 31.12.202</w:t>
      </w:r>
      <w:r w:rsidR="00955F53">
        <w:rPr>
          <w:b/>
        </w:rPr>
        <w:t>5</w:t>
      </w:r>
    </w:p>
    <w:p w:rsidR="00E209B7" w:rsidRDefault="00E209B7" w:rsidP="00E209B7">
      <w:pPr>
        <w:jc w:val="both"/>
      </w:pPr>
    </w:p>
    <w:p w:rsidR="00E209B7" w:rsidRDefault="00E209B7" w:rsidP="00E209B7">
      <w:pPr>
        <w:rPr>
          <w:b/>
        </w:rPr>
      </w:pPr>
    </w:p>
    <w:tbl>
      <w:tblPr>
        <w:tblW w:w="9749" w:type="dxa"/>
        <w:tblInd w:w="453" w:type="dxa"/>
        <w:tblLayout w:type="fixed"/>
        <w:tblLook w:val="04A0" w:firstRow="1" w:lastRow="0" w:firstColumn="1" w:lastColumn="0" w:noHBand="0" w:noVBand="1"/>
      </w:tblPr>
      <w:tblGrid>
        <w:gridCol w:w="2377"/>
        <w:gridCol w:w="1418"/>
        <w:gridCol w:w="1984"/>
        <w:gridCol w:w="1985"/>
        <w:gridCol w:w="1985"/>
      </w:tblGrid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BD4FF0" w:rsidRDefault="00BD4FF0">
            <w:pPr>
              <w:tabs>
                <w:tab w:val="right" w:pos="8460"/>
              </w:tabs>
              <w:snapToGrid w:val="0"/>
              <w:jc w:val="both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BD4FF0" w:rsidRDefault="00BD4FF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  <w:p w:rsidR="00BD4FF0" w:rsidRDefault="00BD4FF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Schválený </w:t>
            </w:r>
          </w:p>
          <w:p w:rsidR="00BD4FF0" w:rsidRDefault="00BD4FF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rozpočet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BD4FF0" w:rsidRDefault="00BD4FF0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Schválený rozpočet </w:t>
            </w:r>
          </w:p>
          <w:p w:rsidR="00BD4FF0" w:rsidRDefault="00BD4FF0">
            <w:pPr>
              <w:tabs>
                <w:tab w:val="right" w:pos="8820"/>
              </w:tabs>
              <w:jc w:val="center"/>
            </w:pPr>
            <w:r>
              <w:rPr>
                <w:b/>
              </w:rPr>
              <w:t>po poslednej zmene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BD4FF0" w:rsidRDefault="00BD4FF0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Skutočné plnenie príjmov</w:t>
            </w:r>
          </w:p>
          <w:p w:rsidR="00BD4FF0" w:rsidRDefault="00BD4FF0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/čerpanie výdavkov k 31.12.202</w:t>
            </w:r>
            <w:r w:rsidR="00955F53">
              <w:rPr>
                <w:b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BD4FF0" w:rsidRDefault="00BD4FF0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% plnenia príjmov</w:t>
            </w:r>
          </w:p>
          <w:p w:rsidR="00BD4FF0" w:rsidRDefault="00BD4FF0">
            <w:pPr>
              <w:tabs>
                <w:tab w:val="right" w:pos="8820"/>
              </w:tabs>
              <w:jc w:val="center"/>
              <w:rPr>
                <w:b/>
              </w:rPr>
            </w:pPr>
            <w:r>
              <w:rPr>
                <w:b/>
              </w:rPr>
              <w:t>% čerpania výdavkov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  <w:hideMark/>
          </w:tcPr>
          <w:p w:rsidR="00BD4FF0" w:rsidRDefault="00BD4FF0">
            <w:pPr>
              <w:tabs>
                <w:tab w:val="right" w:pos="8460"/>
              </w:tabs>
              <w:jc w:val="both"/>
              <w:rPr>
                <w:b/>
              </w:rPr>
            </w:pPr>
            <w:r>
              <w:rPr>
                <w:b/>
              </w:rPr>
              <w:t>Príjmy celkom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</w:tcPr>
          <w:p w:rsidR="00BD4FF0" w:rsidRDefault="00955F53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85 570,00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955F53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90 731,00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024E76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80 856,67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024E76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89,12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  <w:rPr>
                <w:b/>
              </w:rPr>
            </w:pPr>
            <w:r>
              <w:t>z toho 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>Bežné príjmy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tabs>
                <w:tab w:val="right" w:pos="8460"/>
              </w:tabs>
              <w:jc w:val="center"/>
            </w:pPr>
            <w:r>
              <w:t>7</w:t>
            </w:r>
            <w:r w:rsidR="00955F53">
              <w:t>6 570,00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955F53" w:rsidP="00443A80">
            <w:pPr>
              <w:tabs>
                <w:tab w:val="right" w:pos="8460"/>
              </w:tabs>
              <w:jc w:val="center"/>
            </w:pPr>
            <w:r>
              <w:t>81 471,00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80 606,26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98,94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>Kapitálové príjmy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955F53" w:rsidP="00443A80">
            <w:pPr>
              <w:jc w:val="center"/>
            </w:pPr>
            <w:r>
              <w:t>260,00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jc w:val="center"/>
            </w:pPr>
            <w:r>
              <w:t>250,41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jc w:val="center"/>
            </w:pPr>
            <w:r>
              <w:t>96,31</w:t>
            </w:r>
          </w:p>
        </w:tc>
      </w:tr>
      <w:tr w:rsidR="00BD4FF0" w:rsidTr="00BD4FF0">
        <w:trPr>
          <w:trHeight w:val="372"/>
        </w:trPr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 xml:space="preserve">Finančné príjmy –                                               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955F53" w:rsidP="00443A80">
            <w:pPr>
              <w:tabs>
                <w:tab w:val="right" w:pos="8460"/>
              </w:tabs>
              <w:jc w:val="center"/>
            </w:pPr>
            <w:r>
              <w:t>9 000,00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955F53" w:rsidP="00443A80">
            <w:pPr>
              <w:tabs>
                <w:tab w:val="right" w:pos="8460"/>
              </w:tabs>
              <w:jc w:val="center"/>
            </w:pPr>
            <w:r>
              <w:t>9 000,00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0,00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both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</w:pP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  <w:hideMark/>
          </w:tcPr>
          <w:p w:rsidR="00BD4FF0" w:rsidRDefault="00BD4FF0">
            <w:pPr>
              <w:tabs>
                <w:tab w:val="right" w:pos="8460"/>
              </w:tabs>
              <w:jc w:val="both"/>
              <w:rPr>
                <w:b/>
              </w:rPr>
            </w:pPr>
            <w:r>
              <w:rPr>
                <w:b/>
              </w:rPr>
              <w:t>Výdavky celkom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</w:tcPr>
          <w:p w:rsidR="00BD4FF0" w:rsidRDefault="00024E76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85 570,00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024E76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90 731,00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024E76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78 192,62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BD4FF0" w:rsidRDefault="00906017" w:rsidP="00443A80">
            <w:pPr>
              <w:tabs>
                <w:tab w:val="right" w:pos="8460"/>
              </w:tabs>
              <w:jc w:val="center"/>
              <w:rPr>
                <w:b/>
              </w:rPr>
            </w:pPr>
            <w:r>
              <w:rPr>
                <w:b/>
              </w:rPr>
              <w:t>86,18</w:t>
            </w:r>
            <w:bookmarkStart w:id="0" w:name="_GoBack"/>
            <w:bookmarkEnd w:id="0"/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  <w:rPr>
                <w:b/>
              </w:rPr>
            </w:pPr>
            <w:r>
              <w:t>z toho 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snapToGrid w:val="0"/>
              <w:jc w:val="center"/>
              <w:rPr>
                <w:b/>
              </w:rPr>
            </w:pP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>Bežné výdavky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76 570,00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81 731,00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78 192,62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95,67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>Kapitálové výdavky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9 000,00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9 000,00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0,00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024E76" w:rsidP="00443A80">
            <w:pPr>
              <w:tabs>
                <w:tab w:val="right" w:pos="8460"/>
              </w:tabs>
              <w:jc w:val="center"/>
            </w:pPr>
            <w:r>
              <w:t>0,00</w:t>
            </w: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D4FF0" w:rsidRDefault="00BD4FF0">
            <w:pPr>
              <w:tabs>
                <w:tab w:val="right" w:pos="8460"/>
              </w:tabs>
              <w:jc w:val="both"/>
            </w:pPr>
            <w:r>
              <w:t>Finančné výdavky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 w:rsidP="00443A80">
            <w:pPr>
              <w:tabs>
                <w:tab w:val="right" w:pos="8460"/>
              </w:tabs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 w:rsidP="00443A80">
            <w:pPr>
              <w:tabs>
                <w:tab w:val="right" w:pos="8460"/>
              </w:tabs>
              <w:jc w:val="center"/>
            </w:pPr>
          </w:p>
        </w:tc>
      </w:tr>
      <w:tr w:rsidR="00BD4FF0" w:rsidTr="00BD4FF0"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both"/>
              <w:rPr>
                <w:color w:val="FF000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center"/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4FF0" w:rsidRDefault="00BD4FF0">
            <w:pPr>
              <w:tabs>
                <w:tab w:val="right" w:pos="8460"/>
              </w:tabs>
              <w:snapToGrid w:val="0"/>
              <w:jc w:val="center"/>
            </w:pPr>
          </w:p>
        </w:tc>
      </w:tr>
    </w:tbl>
    <w:p w:rsidR="00E209B7" w:rsidRDefault="00E209B7" w:rsidP="00E209B7">
      <w:pPr>
        <w:rPr>
          <w:b/>
        </w:rPr>
      </w:pPr>
    </w:p>
    <w:p w:rsidR="00E209B7" w:rsidRDefault="00E209B7" w:rsidP="00E209B7">
      <w:pPr>
        <w:pageBreakBefore/>
        <w:jc w:val="both"/>
        <w:rPr>
          <w:b/>
          <w:sz w:val="28"/>
          <w:szCs w:val="28"/>
          <w:u w:val="single"/>
        </w:rPr>
      </w:pPr>
      <w:r>
        <w:rPr>
          <w:b/>
          <w:color w:val="0000FF"/>
          <w:sz w:val="28"/>
          <w:szCs w:val="28"/>
        </w:rPr>
        <w:lastRenderedPageBreak/>
        <w:t>2. Rozbor plnenia príjmov za rok 202</w:t>
      </w:r>
      <w:r w:rsidR="00024E76">
        <w:rPr>
          <w:b/>
          <w:color w:val="0000FF"/>
          <w:sz w:val="28"/>
          <w:szCs w:val="28"/>
        </w:rPr>
        <w:t>5</w:t>
      </w:r>
    </w:p>
    <w:p w:rsidR="00E209B7" w:rsidRDefault="00E209B7" w:rsidP="00E209B7">
      <w:pPr>
        <w:rPr>
          <w:b/>
          <w:sz w:val="28"/>
          <w:szCs w:val="28"/>
          <w:u w:val="single"/>
        </w:rPr>
      </w:pPr>
    </w:p>
    <w:tbl>
      <w:tblPr>
        <w:tblW w:w="99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97"/>
        <w:gridCol w:w="2835"/>
        <w:gridCol w:w="2552"/>
      </w:tblGrid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024E76">
              <w:rPr>
                <w:b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024E76">
              <w:rPr>
                <w:b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951486" w:rsidRDefault="00951486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1486" w:rsidRDefault="00024E76">
            <w:pPr>
              <w:jc w:val="center"/>
              <w:rPr>
                <w:b/>
              </w:rPr>
            </w:pPr>
            <w:r>
              <w:rPr>
                <w:b/>
              </w:rPr>
              <w:t>85 570,00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024E76">
            <w:pPr>
              <w:jc w:val="center"/>
              <w:rPr>
                <w:b/>
              </w:rPr>
            </w:pPr>
            <w:r>
              <w:rPr>
                <w:b/>
              </w:rPr>
              <w:t>90 731,00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024E76">
            <w:pPr>
              <w:jc w:val="center"/>
              <w:rPr>
                <w:b/>
              </w:rPr>
            </w:pPr>
            <w:r>
              <w:rPr>
                <w:b/>
              </w:rPr>
              <w:t>80 856,67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486" w:rsidRDefault="00024E76">
            <w:pPr>
              <w:jc w:val="center"/>
            </w:pPr>
            <w:r>
              <w:t>89,12</w:t>
            </w:r>
          </w:p>
        </w:tc>
      </w:tr>
    </w:tbl>
    <w:p w:rsidR="00E209B7" w:rsidRDefault="00E209B7" w:rsidP="00E209B7">
      <w:pPr>
        <w:rPr>
          <w:b/>
        </w:rPr>
      </w:pPr>
    </w:p>
    <w:p w:rsidR="00E209B7" w:rsidRDefault="00E209B7" w:rsidP="00E209B7">
      <w:pPr>
        <w:jc w:val="both"/>
        <w:rPr>
          <w:b/>
        </w:rPr>
      </w:pPr>
      <w:r>
        <w:t xml:space="preserve">Z rozpočtovaných celkových príjmov </w:t>
      </w:r>
      <w:r w:rsidR="00024E76">
        <w:t>90 731</w:t>
      </w:r>
      <w:r w:rsidR="00443A80">
        <w:t>,00</w:t>
      </w:r>
      <w:r>
        <w:t xml:space="preserve"> EUR bol skutočný príjem k 31.12.202</w:t>
      </w:r>
      <w:r w:rsidR="00024E76">
        <w:t>5</w:t>
      </w:r>
      <w:r>
        <w:t xml:space="preserve"> v sume </w:t>
      </w:r>
      <w:r w:rsidR="00024E76">
        <w:t>80 856,67</w:t>
      </w:r>
      <w:r>
        <w:t xml:space="preserve">  EUR, čo predstavuje </w:t>
      </w:r>
      <w:r w:rsidR="00024E76">
        <w:t>89,12</w:t>
      </w:r>
      <w:r>
        <w:t xml:space="preserve"> % plnenie. </w:t>
      </w:r>
    </w:p>
    <w:p w:rsidR="00E209B7" w:rsidRDefault="00E209B7" w:rsidP="00E209B7">
      <w:pPr>
        <w:rPr>
          <w:b/>
        </w:rPr>
      </w:pPr>
    </w:p>
    <w:p w:rsidR="00E209B7" w:rsidRDefault="00E209B7" w:rsidP="00E209B7">
      <w:pPr>
        <w:numPr>
          <w:ilvl w:val="0"/>
          <w:numId w:val="6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>Bežné príjmy</w:t>
      </w:r>
    </w:p>
    <w:p w:rsidR="00E209B7" w:rsidRDefault="00E209B7" w:rsidP="00E209B7">
      <w:pPr>
        <w:rPr>
          <w:b/>
          <w:color w:val="FF0000"/>
        </w:rPr>
      </w:pPr>
    </w:p>
    <w:tbl>
      <w:tblPr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68"/>
        <w:gridCol w:w="2835"/>
        <w:gridCol w:w="2552"/>
      </w:tblGrid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 xml:space="preserve">Schválený rozpočet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024E76">
              <w:rPr>
                <w:b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024E76">
              <w:rPr>
                <w:b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951486" w:rsidRDefault="00951486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1486" w:rsidRDefault="00024E76">
            <w:pPr>
              <w:jc w:val="center"/>
            </w:pPr>
            <w:r>
              <w:t>76 570,</w:t>
            </w:r>
            <w:r w:rsidR="00951486">
              <w:t>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024E76">
            <w:pPr>
              <w:jc w:val="center"/>
            </w:pPr>
            <w:r>
              <w:t>81 471,00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024E76">
            <w:pPr>
              <w:jc w:val="center"/>
            </w:pPr>
            <w:r>
              <w:t>80 606,26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486" w:rsidRDefault="00024E76">
            <w:pPr>
              <w:jc w:val="center"/>
            </w:pPr>
            <w:r>
              <w:t>98,94</w:t>
            </w:r>
          </w:p>
        </w:tc>
      </w:tr>
    </w:tbl>
    <w:p w:rsidR="00E209B7" w:rsidRDefault="00E209B7" w:rsidP="00E209B7">
      <w:pPr>
        <w:rPr>
          <w:b/>
          <w:color w:val="FF0000"/>
        </w:rPr>
      </w:pPr>
    </w:p>
    <w:p w:rsidR="00E209B7" w:rsidRDefault="00E209B7" w:rsidP="00E209B7">
      <w:pPr>
        <w:jc w:val="both"/>
      </w:pPr>
      <w:r>
        <w:t xml:space="preserve">Z rozpočtovaných bežných príjmov </w:t>
      </w:r>
      <w:r w:rsidR="00024E76">
        <w:t xml:space="preserve"> 81 471,00</w:t>
      </w:r>
      <w:r>
        <w:t xml:space="preserve"> EUR bol skutočný príjem k 31.12.202</w:t>
      </w:r>
      <w:r w:rsidR="00024E76">
        <w:t>5</w:t>
      </w:r>
      <w:r>
        <w:t xml:space="preserve"> v sume </w:t>
      </w:r>
    </w:p>
    <w:p w:rsidR="00E209B7" w:rsidRDefault="00024E76" w:rsidP="00E209B7">
      <w:pPr>
        <w:jc w:val="both"/>
      </w:pPr>
      <w:r>
        <w:t>80 606,26</w:t>
      </w:r>
      <w:r w:rsidR="00E209B7">
        <w:t xml:space="preserve">  EUR, čo predstavuje </w:t>
      </w:r>
      <w:r>
        <w:t>98,94</w:t>
      </w:r>
      <w:r w:rsidR="00E209B7">
        <w:t xml:space="preserve">  % plnenie. </w:t>
      </w:r>
    </w:p>
    <w:p w:rsidR="00E209B7" w:rsidRDefault="00E209B7" w:rsidP="00E209B7">
      <w:pPr>
        <w:ind w:left="284"/>
      </w:pPr>
    </w:p>
    <w:p w:rsidR="00E209B7" w:rsidRDefault="00E209B7" w:rsidP="00E209B7">
      <w:pPr>
        <w:numPr>
          <w:ilvl w:val="0"/>
          <w:numId w:val="8"/>
        </w:numPr>
        <w:rPr>
          <w:b/>
        </w:rPr>
      </w:pPr>
      <w:r>
        <w:rPr>
          <w:b/>
        </w:rPr>
        <w:t xml:space="preserve">daňové príjmy </w:t>
      </w:r>
    </w:p>
    <w:p w:rsidR="00E209B7" w:rsidRDefault="00E209B7" w:rsidP="00E209B7">
      <w:pPr>
        <w:rPr>
          <w:b/>
        </w:rPr>
      </w:pPr>
    </w:p>
    <w:tbl>
      <w:tblPr>
        <w:tblW w:w="969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97"/>
        <w:gridCol w:w="2268"/>
        <w:gridCol w:w="2835"/>
      </w:tblGrid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024E76">
              <w:rPr>
                <w:b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024E76">
              <w:rPr>
                <w:b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951486" w:rsidRDefault="00951486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1486" w:rsidRDefault="00024E76">
            <w:pPr>
              <w:jc w:val="center"/>
            </w:pPr>
            <w:r>
              <w:t>73 860,</w:t>
            </w:r>
            <w:r w:rsidR="00951486">
              <w:t>00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024E76">
            <w:pPr>
              <w:jc w:val="center"/>
            </w:pPr>
            <w:r>
              <w:t>79 333,00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951486">
            <w:pPr>
              <w:jc w:val="center"/>
            </w:pPr>
            <w:r>
              <w:t>7</w:t>
            </w:r>
            <w:r w:rsidR="00024E76">
              <w:t>8 479,68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486" w:rsidRDefault="00024E76">
            <w:pPr>
              <w:jc w:val="center"/>
            </w:pPr>
            <w:r>
              <w:t>98,92</w:t>
            </w:r>
          </w:p>
        </w:tc>
      </w:tr>
    </w:tbl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</w:pPr>
      <w:r>
        <w:rPr>
          <w:b/>
        </w:rPr>
        <w:t xml:space="preserve">Výnos dane z príjmov poukázaný územnej samospráve </w:t>
      </w:r>
    </w:p>
    <w:p w:rsidR="00E209B7" w:rsidRDefault="00E209B7" w:rsidP="00E209B7">
      <w:pPr>
        <w:jc w:val="both"/>
        <w:rPr>
          <w:b/>
        </w:rPr>
      </w:pPr>
      <w:r>
        <w:t xml:space="preserve">Z predpokladanej finančnej čiastky v sume </w:t>
      </w:r>
      <w:r w:rsidR="00024E76">
        <w:t>57 100</w:t>
      </w:r>
      <w:r w:rsidR="00443A80">
        <w:t>,00</w:t>
      </w:r>
      <w:r>
        <w:t xml:space="preserve"> EUR z výnosu dane z príjmov boli k 31.12.20</w:t>
      </w:r>
      <w:r w:rsidR="00443A80">
        <w:t>2</w:t>
      </w:r>
      <w:r w:rsidR="00024E76">
        <w:t>5</w:t>
      </w:r>
      <w:r>
        <w:t xml:space="preserve"> poukázané finančné prostriedky zo ŠR v sume </w:t>
      </w:r>
      <w:r w:rsidR="00024E76">
        <w:t>57 094,57</w:t>
      </w:r>
      <w:r>
        <w:t xml:space="preserve"> EUR, čo predstavuje plnenie na </w:t>
      </w:r>
      <w:r w:rsidR="00F622F2">
        <w:t xml:space="preserve"> </w:t>
      </w:r>
      <w:r w:rsidR="00443A80">
        <w:t>99,9</w:t>
      </w:r>
      <w:r w:rsidR="00024E76">
        <w:t>9</w:t>
      </w:r>
      <w:r>
        <w:t xml:space="preserve"> %. </w:t>
      </w:r>
    </w:p>
    <w:p w:rsidR="00E209B7" w:rsidRDefault="00E209B7" w:rsidP="00E209B7">
      <w:pPr>
        <w:jc w:val="both"/>
        <w:rPr>
          <w:b/>
        </w:rPr>
      </w:pPr>
      <w:r>
        <w:rPr>
          <w:b/>
        </w:rPr>
        <w:t xml:space="preserve"> </w:t>
      </w:r>
    </w:p>
    <w:p w:rsidR="00E209B7" w:rsidRDefault="00E209B7" w:rsidP="00E209B7">
      <w:pPr>
        <w:jc w:val="both"/>
      </w:pPr>
      <w:r>
        <w:rPr>
          <w:b/>
        </w:rPr>
        <w:t>Daň z nehnuteľností</w:t>
      </w:r>
    </w:p>
    <w:p w:rsidR="00E209B7" w:rsidRPr="00443A80" w:rsidRDefault="00E209B7" w:rsidP="00E209B7">
      <w:pPr>
        <w:jc w:val="both"/>
      </w:pPr>
      <w:r>
        <w:t xml:space="preserve">Z rozpočtovaných </w:t>
      </w:r>
      <w:r w:rsidR="00F622F2">
        <w:t>16 195,00</w:t>
      </w:r>
      <w:r>
        <w:t xml:space="preserve">  EUR bol skutočný príjem k 31.12.202</w:t>
      </w:r>
      <w:r w:rsidR="00F622F2">
        <w:t xml:space="preserve">5  </w:t>
      </w:r>
      <w:r>
        <w:t xml:space="preserve"> v sume </w:t>
      </w:r>
      <w:r w:rsidR="00443A80">
        <w:t>1</w:t>
      </w:r>
      <w:r w:rsidR="00F622F2">
        <w:t>5 907,84</w:t>
      </w:r>
      <w:r w:rsidR="00443A80">
        <w:t xml:space="preserve"> Eur</w:t>
      </w:r>
      <w:r>
        <w:t xml:space="preserve"> čo je </w:t>
      </w:r>
      <w:r w:rsidR="00F622F2">
        <w:t>98,22</w:t>
      </w:r>
      <w:r w:rsidR="00443A80">
        <w:t xml:space="preserve"> </w:t>
      </w:r>
      <w:r>
        <w:t xml:space="preserve"> % plnenie. Príjmy dane z pozemkov boli v sume </w:t>
      </w:r>
      <w:r w:rsidR="00443A80">
        <w:t>1</w:t>
      </w:r>
      <w:r w:rsidR="00F622F2">
        <w:t>4 238,98</w:t>
      </w:r>
      <w:r w:rsidR="00443A80">
        <w:t xml:space="preserve"> Eur </w:t>
      </w:r>
      <w:r>
        <w:t xml:space="preserve"> dane zo stavieb boli v</w:t>
      </w:r>
      <w:r w:rsidR="00443A80">
        <w:t> </w:t>
      </w:r>
      <w:r>
        <w:t>sume</w:t>
      </w:r>
      <w:r w:rsidR="00443A80">
        <w:t xml:space="preserve"> 1</w:t>
      </w:r>
      <w:r w:rsidR="00F622F2">
        <w:t> </w:t>
      </w:r>
      <w:r w:rsidR="00443A80">
        <w:t>66</w:t>
      </w:r>
      <w:r w:rsidR="00F622F2">
        <w:t>8,86</w:t>
      </w:r>
      <w:r>
        <w:t xml:space="preserve">  EUR. </w:t>
      </w:r>
      <w:r w:rsidR="00051F49">
        <w:t xml:space="preserve">Obec eviduje pohľadávky na dani z nehnuteľnosti v sume </w:t>
      </w:r>
      <w:r w:rsidR="00F622F2">
        <w:t>276,55</w:t>
      </w:r>
      <w:r w:rsidR="00051F49">
        <w:t xml:space="preserve"> Eur.</w:t>
      </w: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</w:pPr>
      <w:r>
        <w:rPr>
          <w:b/>
        </w:rPr>
        <w:t xml:space="preserve">Daň za psa  </w:t>
      </w:r>
    </w:p>
    <w:p w:rsidR="00E209B7" w:rsidRDefault="00E209B7" w:rsidP="00E209B7">
      <w:pPr>
        <w:jc w:val="both"/>
      </w:pPr>
      <w:r>
        <w:t xml:space="preserve">Z rozpočtovaných </w:t>
      </w:r>
      <w:r w:rsidR="00051F49">
        <w:t>1</w:t>
      </w:r>
      <w:r w:rsidR="00F622F2">
        <w:t>10</w:t>
      </w:r>
      <w:r w:rsidR="00051F49">
        <w:t>,</w:t>
      </w:r>
      <w:r>
        <w:t>00 Eur</w:t>
      </w:r>
      <w:r>
        <w:rPr>
          <w:b/>
        </w:rPr>
        <w:t xml:space="preserve">  </w:t>
      </w:r>
      <w:r>
        <w:t>bol skutočný príjem k 31.12.202</w:t>
      </w:r>
      <w:r w:rsidR="00F622F2">
        <w:t>5</w:t>
      </w:r>
      <w:r>
        <w:t xml:space="preserve"> v sume </w:t>
      </w:r>
      <w:r w:rsidR="00F622F2">
        <w:t>108,81</w:t>
      </w:r>
      <w:r>
        <w:t xml:space="preserve"> Eur čo je </w:t>
      </w:r>
    </w:p>
    <w:p w:rsidR="00E209B7" w:rsidRDefault="00F622F2" w:rsidP="00E209B7">
      <w:pPr>
        <w:jc w:val="both"/>
      </w:pPr>
      <w:r>
        <w:t>98,92</w:t>
      </w:r>
      <w:r w:rsidR="00E209B7">
        <w:t xml:space="preserve"> % plnenie. 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rPr>
          <w:b/>
        </w:rPr>
        <w:t xml:space="preserve">Poplatok za komunálny odpad a drobný stavebný odpad  </w:t>
      </w:r>
    </w:p>
    <w:p w:rsidR="00E209B7" w:rsidRDefault="00E209B7" w:rsidP="00E209B7">
      <w:pPr>
        <w:jc w:val="both"/>
        <w:rPr>
          <w:b/>
          <w:i/>
        </w:rPr>
      </w:pPr>
      <w:r>
        <w:t xml:space="preserve">Z rozpočtovaných </w:t>
      </w:r>
      <w:r w:rsidR="00051F49">
        <w:t>5</w:t>
      </w:r>
      <w:r w:rsidR="00F622F2">
        <w:t xml:space="preserve"> 928</w:t>
      </w:r>
      <w:r>
        <w:t>,00 Eur bol skutočný príjem k 31.12.202</w:t>
      </w:r>
      <w:r w:rsidR="00F622F2">
        <w:t>5</w:t>
      </w:r>
      <w:r>
        <w:t xml:space="preserve"> v sume </w:t>
      </w:r>
      <w:r w:rsidR="00F622F2">
        <w:t>5 368,46</w:t>
      </w:r>
      <w:r>
        <w:t xml:space="preserve"> Eur  čo je </w:t>
      </w:r>
      <w:r w:rsidR="00051F49">
        <w:t>9</w:t>
      </w:r>
      <w:r w:rsidR="00F622F2">
        <w:t>0,56</w:t>
      </w:r>
      <w:r>
        <w:t xml:space="preserve"> % plnenie.  </w:t>
      </w:r>
      <w:r w:rsidR="00F622F2">
        <w:t xml:space="preserve">Obec eviduje pohľadávky za komunálny odpad 560,00 Eur. </w:t>
      </w:r>
    </w:p>
    <w:p w:rsidR="00E209B7" w:rsidRDefault="00E209B7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951486" w:rsidRDefault="00951486" w:rsidP="00E209B7">
      <w:pPr>
        <w:jc w:val="both"/>
        <w:rPr>
          <w:b/>
          <w:i/>
        </w:rPr>
      </w:pPr>
    </w:p>
    <w:p w:rsidR="00E209B7" w:rsidRDefault="00E209B7" w:rsidP="00E209B7">
      <w:pPr>
        <w:rPr>
          <w:b/>
        </w:rPr>
      </w:pPr>
      <w:r>
        <w:rPr>
          <w:b/>
          <w:i/>
        </w:rPr>
        <w:t xml:space="preserve">b/ </w:t>
      </w:r>
      <w:r>
        <w:rPr>
          <w:b/>
        </w:rPr>
        <w:t xml:space="preserve">nedaňové príjmy: </w:t>
      </w:r>
    </w:p>
    <w:p w:rsidR="00E209B7" w:rsidRDefault="00E209B7" w:rsidP="00E209B7">
      <w:pPr>
        <w:rPr>
          <w:b/>
        </w:rPr>
      </w:pPr>
      <w:r>
        <w:rPr>
          <w:b/>
        </w:rPr>
        <w:t xml:space="preserve"> </w:t>
      </w:r>
    </w:p>
    <w:tbl>
      <w:tblPr>
        <w:tblW w:w="969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97"/>
        <w:gridCol w:w="2268"/>
        <w:gridCol w:w="2835"/>
      </w:tblGrid>
      <w:tr w:rsidR="00951486" w:rsidTr="00951486">
        <w:trPr>
          <w:trHeight w:val="54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 xml:space="preserve">Schválený rozpočet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3F6642">
              <w:rPr>
                <w:b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951486" w:rsidRDefault="00951486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3F6642">
              <w:rPr>
                <w:b/>
              </w:rPr>
              <w:t>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951486" w:rsidRDefault="00951486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951486" w:rsidTr="00951486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51486" w:rsidRDefault="003F6642">
            <w:pPr>
              <w:jc w:val="center"/>
            </w:pPr>
            <w:r>
              <w:t>2 000</w:t>
            </w:r>
            <w:r w:rsidR="00951486">
              <w:t>,00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3F6642">
            <w:pPr>
              <w:jc w:val="center"/>
            </w:pPr>
            <w:r>
              <w:t>1 195,00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51486" w:rsidRDefault="003F6642">
            <w:pPr>
              <w:jc w:val="center"/>
            </w:pPr>
            <w:r>
              <w:t>1 183,30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486" w:rsidRDefault="003F6642">
            <w:pPr>
              <w:jc w:val="center"/>
            </w:pPr>
            <w:r>
              <w:t>99,02</w:t>
            </w:r>
          </w:p>
        </w:tc>
      </w:tr>
    </w:tbl>
    <w:p w:rsidR="00E209B7" w:rsidRDefault="00E209B7" w:rsidP="00E209B7">
      <w:pPr>
        <w:tabs>
          <w:tab w:val="right" w:pos="284"/>
        </w:tabs>
        <w:jc w:val="both"/>
        <w:rPr>
          <w:b/>
        </w:rPr>
      </w:pP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  <w:r>
        <w:rPr>
          <w:b/>
        </w:rPr>
        <w:t>Príjmy  z  vlastníctva majetku</w:t>
      </w:r>
    </w:p>
    <w:p w:rsidR="00E209B7" w:rsidRDefault="00E209B7" w:rsidP="00E209B7">
      <w:pPr>
        <w:tabs>
          <w:tab w:val="right" w:pos="284"/>
        </w:tabs>
        <w:jc w:val="both"/>
      </w:pPr>
      <w:r>
        <w:rPr>
          <w:b/>
        </w:rPr>
        <w:t xml:space="preserve"> </w:t>
      </w:r>
    </w:p>
    <w:p w:rsidR="00E209B7" w:rsidRPr="00051F49" w:rsidRDefault="00E209B7" w:rsidP="00E209B7">
      <w:pPr>
        <w:jc w:val="both"/>
      </w:pPr>
      <w:r>
        <w:t xml:space="preserve">Z rozpočtovaných </w:t>
      </w:r>
      <w:r w:rsidR="003F6642">
        <w:t>235</w:t>
      </w:r>
      <w:r w:rsidR="00051F49">
        <w:t>,00</w:t>
      </w:r>
      <w:r>
        <w:t xml:space="preserve">  EUR bol skutočný príjem k 31.12.202</w:t>
      </w:r>
      <w:r w:rsidR="003F6642">
        <w:t>5</w:t>
      </w:r>
      <w:r>
        <w:t xml:space="preserve"> v sume </w:t>
      </w:r>
      <w:r w:rsidR="003F6642">
        <w:t>233,80</w:t>
      </w:r>
      <w:r>
        <w:t xml:space="preserve"> EUR, čo je </w:t>
      </w:r>
      <w:r w:rsidR="00051F49">
        <w:t>9</w:t>
      </w:r>
      <w:r w:rsidR="003F6642">
        <w:t>9,49</w:t>
      </w:r>
      <w:r w:rsidR="00051F49">
        <w:t xml:space="preserve"> </w:t>
      </w:r>
      <w:r>
        <w:t>% plnenie. Uvedený príjem predstavuje príjem z prenajatých budov, priestorov a objektov a pozemkov.</w:t>
      </w: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  <w:r>
        <w:rPr>
          <w:b/>
        </w:rPr>
        <w:t>Administratívne poplatky a iné poplatky a platby</w:t>
      </w: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</w:p>
    <w:p w:rsidR="00E209B7" w:rsidRDefault="00E209B7" w:rsidP="00E209B7">
      <w:pPr>
        <w:jc w:val="both"/>
      </w:pPr>
      <w:r>
        <w:t xml:space="preserve">Z rozpočtovaných </w:t>
      </w:r>
      <w:r w:rsidR="00051F49">
        <w:t>4</w:t>
      </w:r>
      <w:r w:rsidR="003F6642">
        <w:t>8</w:t>
      </w:r>
      <w:r w:rsidR="00051F49">
        <w:t xml:space="preserve">0,00 </w:t>
      </w:r>
      <w:r>
        <w:t>EUR bol skutočný príjem k 31.12.202</w:t>
      </w:r>
      <w:r w:rsidR="003F6642">
        <w:t>5</w:t>
      </w:r>
      <w:r>
        <w:t xml:space="preserve"> v sume </w:t>
      </w:r>
      <w:r w:rsidR="00051F49">
        <w:t>4</w:t>
      </w:r>
      <w:r w:rsidR="003F6642">
        <w:t>69</w:t>
      </w:r>
      <w:r w:rsidR="00051F49">
        <w:t xml:space="preserve">,00 </w:t>
      </w:r>
      <w:r>
        <w:t xml:space="preserve">EUR, čo je </w:t>
      </w:r>
      <w:r w:rsidR="003F6642">
        <w:t>97,70</w:t>
      </w:r>
      <w:r>
        <w:t xml:space="preserve"> % plnenie. </w:t>
      </w:r>
    </w:p>
    <w:p w:rsidR="00E209B7" w:rsidRDefault="00E209B7" w:rsidP="00E209B7">
      <w:pPr>
        <w:jc w:val="both"/>
      </w:pPr>
    </w:p>
    <w:p w:rsidR="00E209B7" w:rsidRDefault="00E209B7" w:rsidP="00E209B7">
      <w:pPr>
        <w:rPr>
          <w:b/>
        </w:rPr>
      </w:pPr>
      <w:r>
        <w:rPr>
          <w:b/>
        </w:rPr>
        <w:t xml:space="preserve">Z predaja výrobkov a služieb </w:t>
      </w:r>
      <w:r w:rsidR="00051F49">
        <w:rPr>
          <w:b/>
        </w:rPr>
        <w:t>+ hrobové miesta</w:t>
      </w:r>
    </w:p>
    <w:p w:rsidR="00E209B7" w:rsidRDefault="00E209B7" w:rsidP="00E209B7">
      <w:pPr>
        <w:rPr>
          <w:b/>
        </w:rPr>
      </w:pPr>
    </w:p>
    <w:p w:rsidR="00E209B7" w:rsidRDefault="00E209B7" w:rsidP="00E209B7">
      <w:pPr>
        <w:rPr>
          <w:b/>
        </w:rPr>
      </w:pPr>
      <w:r>
        <w:t xml:space="preserve">Z rozpočtovaných </w:t>
      </w:r>
      <w:r w:rsidR="003F6642">
        <w:t>480</w:t>
      </w:r>
      <w:r>
        <w:t>,00 EUR bol skutočný príjem k 31.12.202</w:t>
      </w:r>
      <w:r w:rsidR="003F6642">
        <w:t>5</w:t>
      </w:r>
      <w:r>
        <w:t xml:space="preserve"> v sume </w:t>
      </w:r>
      <w:r w:rsidR="003F6642">
        <w:t>480,50</w:t>
      </w:r>
      <w:r>
        <w:t xml:space="preserve"> EUR, čo je 100,</w:t>
      </w:r>
      <w:r w:rsidR="00051F49">
        <w:t>1</w:t>
      </w:r>
      <w:r>
        <w:t>0 % plnenie.</w:t>
      </w:r>
    </w:p>
    <w:p w:rsidR="00E209B7" w:rsidRDefault="00E209B7" w:rsidP="00E209B7">
      <w:pPr>
        <w:rPr>
          <w:b/>
        </w:rPr>
      </w:pPr>
    </w:p>
    <w:p w:rsidR="00E209B7" w:rsidRDefault="00E209B7" w:rsidP="00E209B7">
      <w:pPr>
        <w:rPr>
          <w:b/>
        </w:rPr>
      </w:pPr>
    </w:p>
    <w:p w:rsidR="00E209B7" w:rsidRDefault="00E209B7" w:rsidP="00E209B7">
      <w:r>
        <w:rPr>
          <w:b/>
        </w:rPr>
        <w:t>Prijaté granty a transfery</w:t>
      </w:r>
    </w:p>
    <w:p w:rsidR="00E209B7" w:rsidRDefault="00E209B7" w:rsidP="00E209B7">
      <w:pPr>
        <w:jc w:val="both"/>
      </w:pPr>
      <w:r>
        <w:t xml:space="preserve">Z rozpočtovaných grantov a transferov </w:t>
      </w:r>
      <w:r w:rsidR="001636C4">
        <w:t>943</w:t>
      </w:r>
      <w:r w:rsidR="003F6642">
        <w:t>,</w:t>
      </w:r>
      <w:r w:rsidR="00051F49" w:rsidRPr="008821E1">
        <w:t>00</w:t>
      </w:r>
      <w:r w:rsidRPr="008821E1">
        <w:t xml:space="preserve">  EUR</w:t>
      </w:r>
      <w:r>
        <w:t xml:space="preserve"> bol skutočný príjem vo výške </w:t>
      </w:r>
    </w:p>
    <w:p w:rsidR="00E209B7" w:rsidRDefault="001636C4" w:rsidP="00E209B7">
      <w:pPr>
        <w:jc w:val="both"/>
      </w:pPr>
      <w:r>
        <w:t>943,28</w:t>
      </w:r>
      <w:r w:rsidR="00E209B7">
        <w:t xml:space="preserve">  EUR, čo predstavuje </w:t>
      </w:r>
      <w:r w:rsidR="003F6642">
        <w:t>100,0</w:t>
      </w:r>
      <w:r>
        <w:t>3</w:t>
      </w:r>
      <w:r w:rsidR="00E209B7">
        <w:t xml:space="preserve">  % plnenie.</w:t>
      </w:r>
    </w:p>
    <w:p w:rsidR="00E209B7" w:rsidRDefault="00E209B7" w:rsidP="00E209B7">
      <w:pPr>
        <w:jc w:val="both"/>
      </w:pPr>
    </w:p>
    <w:tbl>
      <w:tblPr>
        <w:tblW w:w="93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69"/>
        <w:gridCol w:w="1843"/>
        <w:gridCol w:w="3574"/>
      </w:tblGrid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</w:rPr>
            </w:pPr>
            <w:r>
              <w:rPr>
                <w:b/>
              </w:rPr>
              <w:t>Poskytovateľ dotácie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</w:rPr>
            </w:pPr>
            <w:r>
              <w:rPr>
                <w:b/>
              </w:rPr>
              <w:t>Suma v EUR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jc w:val="center"/>
            </w:pPr>
            <w:r>
              <w:rPr>
                <w:b/>
              </w:rPr>
              <w:t>Účel</w:t>
            </w:r>
          </w:p>
        </w:tc>
      </w:tr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Ministerstvo vnútra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3F6642">
            <w:pPr>
              <w:jc w:val="right"/>
            </w:pPr>
            <w:r>
              <w:t>140,70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>Vojnové hroby</w:t>
            </w:r>
          </w:p>
        </w:tc>
      </w:tr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Ministerstvo vnútra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3F6642">
            <w:pPr>
              <w:jc w:val="right"/>
            </w:pPr>
            <w:r>
              <w:t>64,35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 xml:space="preserve">na hlásenie pobytu </w:t>
            </w:r>
          </w:p>
        </w:tc>
      </w:tr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Ministerstvo vnútra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3F6642">
            <w:pPr>
              <w:jc w:val="right"/>
            </w:pPr>
            <w:r>
              <w:t>25,49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 xml:space="preserve">na životné prostredie </w:t>
            </w:r>
          </w:p>
        </w:tc>
      </w:tr>
      <w:tr w:rsidR="00E209B7" w:rsidTr="00D44579">
        <w:tc>
          <w:tcPr>
            <w:tcW w:w="39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>Ministerstvo vnútra SR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3F6642">
            <w:pPr>
              <w:jc w:val="right"/>
            </w:pPr>
            <w:r>
              <w:t>21,20</w:t>
            </w:r>
          </w:p>
        </w:tc>
        <w:tc>
          <w:tcPr>
            <w:tcW w:w="35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>register adries</w:t>
            </w:r>
          </w:p>
        </w:tc>
      </w:tr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>Ministerstvo  vnútra SR úsek dopravy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051F49">
            <w:pPr>
              <w:jc w:val="right"/>
            </w:pPr>
            <w:r>
              <w:t>8,</w:t>
            </w:r>
            <w:r w:rsidR="003F6642">
              <w:t>42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>na cestnú dopravu</w:t>
            </w:r>
          </w:p>
        </w:tc>
      </w:tr>
      <w:tr w:rsidR="00E209B7" w:rsidTr="00D44579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Ministerstvo dopravy a  výstavby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3F6642">
            <w:pPr>
              <w:jc w:val="right"/>
            </w:pPr>
            <w:r>
              <w:t>319,62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r>
              <w:t xml:space="preserve">na úsek stavebného poriadku </w:t>
            </w:r>
          </w:p>
        </w:tc>
      </w:tr>
      <w:tr w:rsidR="00E209B7" w:rsidTr="00D44579">
        <w:trPr>
          <w:trHeight w:val="25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1636C4">
            <w:proofErr w:type="spellStart"/>
            <w:r>
              <w:t>Ervinomentálny</w:t>
            </w:r>
            <w:proofErr w:type="spellEnd"/>
            <w:r>
              <w:t xml:space="preserve"> fond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1636C4">
            <w:pPr>
              <w:tabs>
                <w:tab w:val="center" w:pos="813"/>
                <w:tab w:val="right" w:pos="1627"/>
              </w:tabs>
              <w:jc w:val="right"/>
            </w:pPr>
            <w:r>
              <w:t>163,25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/>
        </w:tc>
      </w:tr>
      <w:tr w:rsidR="00E209B7" w:rsidTr="00D44579">
        <w:trPr>
          <w:trHeight w:val="25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>Ministerstvo vnútra SR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1636C4">
            <w:pPr>
              <w:tabs>
                <w:tab w:val="center" w:pos="813"/>
                <w:tab w:val="right" w:pos="1627"/>
              </w:tabs>
              <w:jc w:val="right"/>
            </w:pPr>
            <w:r>
              <w:t>200,25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1636C4">
            <w:r>
              <w:t>ÚPSVaR</w:t>
            </w:r>
            <w:r w:rsidR="00E209B7">
              <w:t xml:space="preserve"> </w:t>
            </w:r>
          </w:p>
        </w:tc>
      </w:tr>
    </w:tbl>
    <w:p w:rsidR="00E209B7" w:rsidRDefault="00E209B7" w:rsidP="00E209B7"/>
    <w:p w:rsidR="00E209B7" w:rsidRDefault="00E209B7" w:rsidP="00E209B7"/>
    <w:p w:rsidR="00E209B7" w:rsidRDefault="00E209B7" w:rsidP="00E209B7">
      <w:pPr>
        <w:spacing w:line="360" w:lineRule="auto"/>
        <w:jc w:val="both"/>
      </w:pPr>
      <w:r>
        <w:t>Granty a transfery boli účelovo učené a boli použité v súlade s ich účelom.</w:t>
      </w:r>
    </w:p>
    <w:p w:rsidR="003F444D" w:rsidRDefault="003F444D" w:rsidP="00E209B7">
      <w:pPr>
        <w:spacing w:line="360" w:lineRule="auto"/>
        <w:jc w:val="both"/>
      </w:pPr>
    </w:p>
    <w:p w:rsidR="003F444D" w:rsidRDefault="003F444D" w:rsidP="00E209B7">
      <w:pPr>
        <w:spacing w:line="360" w:lineRule="auto"/>
        <w:jc w:val="both"/>
      </w:pPr>
    </w:p>
    <w:p w:rsidR="003F444D" w:rsidRDefault="003F444D" w:rsidP="00E209B7">
      <w:pPr>
        <w:spacing w:line="360" w:lineRule="auto"/>
        <w:jc w:val="both"/>
      </w:pPr>
    </w:p>
    <w:p w:rsidR="003F444D" w:rsidRDefault="003F444D" w:rsidP="00E209B7">
      <w:pPr>
        <w:spacing w:line="360" w:lineRule="auto"/>
        <w:jc w:val="both"/>
      </w:pPr>
    </w:p>
    <w:p w:rsidR="001636C4" w:rsidRDefault="001636C4" w:rsidP="00E209B7">
      <w:pPr>
        <w:spacing w:line="360" w:lineRule="auto"/>
        <w:jc w:val="both"/>
      </w:pPr>
    </w:p>
    <w:p w:rsidR="001636C4" w:rsidRDefault="001636C4" w:rsidP="00E209B7">
      <w:pPr>
        <w:spacing w:line="360" w:lineRule="auto"/>
        <w:jc w:val="both"/>
      </w:pPr>
    </w:p>
    <w:p w:rsidR="00E209B7" w:rsidRDefault="00E209B7" w:rsidP="00E209B7">
      <w:pPr>
        <w:numPr>
          <w:ilvl w:val="0"/>
          <w:numId w:val="6"/>
        </w:numPr>
        <w:rPr>
          <w:b/>
        </w:rPr>
      </w:pPr>
      <w:r>
        <w:rPr>
          <w:b/>
          <w:color w:val="FF0000"/>
        </w:rPr>
        <w:lastRenderedPageBreak/>
        <w:t xml:space="preserve">Kapitálové príjmy: </w:t>
      </w:r>
    </w:p>
    <w:p w:rsidR="00E209B7" w:rsidRDefault="00E209B7" w:rsidP="00E209B7">
      <w:pPr>
        <w:rPr>
          <w:b/>
        </w:rPr>
      </w:pPr>
      <w:r>
        <w:rPr>
          <w:b/>
        </w:rPr>
        <w:t xml:space="preserve"> </w:t>
      </w:r>
    </w:p>
    <w:tbl>
      <w:tblPr>
        <w:tblW w:w="913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1872"/>
        <w:gridCol w:w="2693"/>
        <w:gridCol w:w="2693"/>
      </w:tblGrid>
      <w:tr w:rsidR="003F444D" w:rsidTr="003F444D"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1636C4">
              <w:rPr>
                <w:b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1636C4">
              <w:rPr>
                <w:b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F444D" w:rsidRDefault="003F444D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3F444D" w:rsidTr="003F444D"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444D" w:rsidRDefault="001636C4">
            <w:pPr>
              <w:jc w:val="center"/>
            </w:pPr>
            <w:r>
              <w:t>0,00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D25CFF">
            <w:pPr>
              <w:jc w:val="center"/>
            </w:pPr>
            <w:r>
              <w:t>260</w:t>
            </w:r>
            <w:r w:rsidR="001636C4">
              <w:t>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D25CFF">
            <w:pPr>
              <w:jc w:val="center"/>
            </w:pPr>
            <w:r>
              <w:t>250,41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444D" w:rsidRDefault="00D25CFF">
            <w:pPr>
              <w:jc w:val="center"/>
            </w:pPr>
            <w:r>
              <w:t>96,31</w:t>
            </w:r>
          </w:p>
        </w:tc>
      </w:tr>
    </w:tbl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 xml:space="preserve">Príjmy z predaja pozemkov </w:t>
      </w:r>
      <w:r w:rsidR="00D25CFF">
        <w:t>260</w:t>
      </w:r>
      <w:r>
        <w:t>,00 EUR bol skutočný príjem k 31.12.202</w:t>
      </w:r>
      <w:r w:rsidR="001636C4">
        <w:t xml:space="preserve">5 </w:t>
      </w:r>
      <w:r>
        <w:t xml:space="preserve">v sume </w:t>
      </w:r>
    </w:p>
    <w:p w:rsidR="00E209B7" w:rsidRDefault="00D25CFF" w:rsidP="00E209B7">
      <w:pPr>
        <w:jc w:val="both"/>
      </w:pPr>
      <w:r>
        <w:t>250,41</w:t>
      </w:r>
      <w:r w:rsidR="00E209B7">
        <w:t xml:space="preserve">  EUR, čo predstavuje</w:t>
      </w:r>
      <w:r w:rsidR="00D44579">
        <w:t xml:space="preserve"> </w:t>
      </w:r>
      <w:r>
        <w:t>96,31</w:t>
      </w:r>
      <w:r w:rsidR="00D44579">
        <w:t xml:space="preserve"> </w:t>
      </w:r>
      <w:r w:rsidR="00E209B7">
        <w:t xml:space="preserve"> % plnenie </w:t>
      </w:r>
    </w:p>
    <w:p w:rsidR="00E209B7" w:rsidRDefault="00E209B7" w:rsidP="00E209B7"/>
    <w:p w:rsidR="00E209B7" w:rsidRDefault="00E209B7" w:rsidP="00E209B7">
      <w:pPr>
        <w:rPr>
          <w:b/>
        </w:rPr>
      </w:pPr>
    </w:p>
    <w:p w:rsidR="00E209B7" w:rsidRDefault="00E209B7" w:rsidP="00E209B7">
      <w:pPr>
        <w:jc w:val="both"/>
        <w:rPr>
          <w:b/>
        </w:rPr>
      </w:pPr>
      <w:r>
        <w:rPr>
          <w:b/>
          <w:color w:val="FF0000"/>
        </w:rPr>
        <w:t>Príjmové finančné operácie</w:t>
      </w:r>
    </w:p>
    <w:p w:rsidR="00E209B7" w:rsidRDefault="00E209B7" w:rsidP="00E209B7">
      <w:pPr>
        <w:rPr>
          <w:b/>
        </w:rPr>
      </w:pPr>
      <w:r>
        <w:rPr>
          <w:b/>
        </w:rPr>
        <w:t xml:space="preserve"> </w:t>
      </w:r>
    </w:p>
    <w:tbl>
      <w:tblPr>
        <w:tblW w:w="82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2"/>
        <w:gridCol w:w="1872"/>
        <w:gridCol w:w="1843"/>
        <w:gridCol w:w="2693"/>
      </w:tblGrid>
      <w:tr w:rsidR="003F444D" w:rsidTr="003F444D"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1636C4">
              <w:rPr>
                <w:b/>
              </w:rPr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1636C4">
              <w:rPr>
                <w:b/>
              </w:rPr>
              <w:t>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F444D" w:rsidRDefault="003F444D">
            <w:pPr>
              <w:jc w:val="center"/>
            </w:pPr>
            <w:r>
              <w:rPr>
                <w:b/>
              </w:rPr>
              <w:t>% plnenia</w:t>
            </w:r>
          </w:p>
        </w:tc>
      </w:tr>
      <w:tr w:rsidR="003F444D" w:rsidTr="003F444D"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444D" w:rsidRDefault="001636C4">
            <w:pPr>
              <w:jc w:val="center"/>
            </w:pPr>
            <w:r>
              <w:t>0,00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1636C4">
            <w:pPr>
              <w:jc w:val="center"/>
            </w:pPr>
            <w:r>
              <w:t>9 00</w:t>
            </w:r>
            <w:r w:rsidR="003F444D">
              <w:t>0,00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3F444D">
            <w:pPr>
              <w:jc w:val="center"/>
            </w:pPr>
            <w:r>
              <w:t>0,00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444D" w:rsidRDefault="003F444D">
            <w:pPr>
              <w:jc w:val="center"/>
            </w:pPr>
            <w:r>
              <w:t>0,00</w:t>
            </w:r>
          </w:p>
        </w:tc>
      </w:tr>
    </w:tbl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 xml:space="preserve">Z rozpočtovaných finančných príjmov </w:t>
      </w:r>
      <w:r w:rsidR="001636C4">
        <w:t xml:space="preserve"> 9 00</w:t>
      </w:r>
      <w:r w:rsidR="00D44579">
        <w:t>0</w:t>
      </w:r>
      <w:r>
        <w:t>,00 EUR bol skutočný príjem k 31.12.202</w:t>
      </w:r>
      <w:r w:rsidR="001636C4">
        <w:t>5</w:t>
      </w:r>
      <w:r>
        <w:t xml:space="preserve"> v sume </w:t>
      </w:r>
    </w:p>
    <w:p w:rsidR="00E209B7" w:rsidRDefault="001636C4" w:rsidP="00E209B7">
      <w:pPr>
        <w:jc w:val="both"/>
      </w:pPr>
      <w:r>
        <w:t>0</w:t>
      </w:r>
      <w:r w:rsidR="00D44579">
        <w:t>,00</w:t>
      </w:r>
      <w:r w:rsidR="00E209B7">
        <w:t xml:space="preserve">  EUR, čo predstavuje 0,00 % plnenie. </w:t>
      </w:r>
    </w:p>
    <w:p w:rsidR="00E209B7" w:rsidRDefault="00E209B7" w:rsidP="00E209B7">
      <w:pPr>
        <w:jc w:val="both"/>
      </w:pPr>
    </w:p>
    <w:p w:rsidR="00E209B7" w:rsidRDefault="00E209B7" w:rsidP="00E209B7"/>
    <w:p w:rsidR="00E209B7" w:rsidRDefault="00E209B7" w:rsidP="00E209B7">
      <w:pPr>
        <w:numPr>
          <w:ilvl w:val="0"/>
          <w:numId w:val="6"/>
        </w:numPr>
        <w:ind w:left="284" w:hanging="284"/>
        <w:rPr>
          <w:b/>
          <w:color w:val="FF0000"/>
        </w:rPr>
      </w:pPr>
      <w:r>
        <w:rPr>
          <w:b/>
          <w:color w:val="FF0000"/>
        </w:rPr>
        <w:t>Príjmy rozpočtových organizácií s právnou subjektivitou:</w:t>
      </w:r>
    </w:p>
    <w:p w:rsidR="00E209B7" w:rsidRDefault="00E209B7" w:rsidP="00E209B7">
      <w:pPr>
        <w:ind w:left="284"/>
        <w:rPr>
          <w:b/>
          <w:color w:val="FF0000"/>
        </w:rPr>
      </w:pPr>
    </w:p>
    <w:p w:rsidR="00E209B7" w:rsidRDefault="00E209B7" w:rsidP="00E209B7">
      <w:pPr>
        <w:ind w:left="284"/>
        <w:rPr>
          <w:b/>
          <w:shd w:val="clear" w:color="auto" w:fill="C0C0C0"/>
        </w:rPr>
      </w:pPr>
      <w:r>
        <w:rPr>
          <w:b/>
        </w:rPr>
        <w:t>Účtovná jednotka  nemá rozpočtovú organizáciu s právnou subjektivitou.</w:t>
      </w:r>
    </w:p>
    <w:p w:rsidR="00E209B7" w:rsidRDefault="00E209B7" w:rsidP="00E209B7">
      <w:pPr>
        <w:jc w:val="both"/>
        <w:rPr>
          <w:b/>
          <w:shd w:val="clear" w:color="auto" w:fill="C0C0C0"/>
        </w:rPr>
      </w:pPr>
    </w:p>
    <w:p w:rsidR="00E209B7" w:rsidRDefault="00E209B7" w:rsidP="00E209B7">
      <w:pPr>
        <w:jc w:val="both"/>
        <w:rPr>
          <w:b/>
          <w:shd w:val="clear" w:color="auto" w:fill="C0C0C0"/>
        </w:rPr>
      </w:pPr>
    </w:p>
    <w:p w:rsidR="00E209B7" w:rsidRDefault="00E209B7" w:rsidP="00E209B7">
      <w:r>
        <w:rPr>
          <w:b/>
          <w:color w:val="0000FF"/>
          <w:sz w:val="28"/>
          <w:szCs w:val="28"/>
        </w:rPr>
        <w:t>3. Rozbor čerpania výdavkov za rok 202</w:t>
      </w:r>
      <w:r w:rsidR="001636C4">
        <w:rPr>
          <w:b/>
          <w:color w:val="0000FF"/>
          <w:sz w:val="28"/>
          <w:szCs w:val="28"/>
        </w:rPr>
        <w:t>5</w:t>
      </w:r>
    </w:p>
    <w:p w:rsidR="00E209B7" w:rsidRDefault="00E209B7" w:rsidP="00E209B7"/>
    <w:tbl>
      <w:tblPr>
        <w:tblW w:w="884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97"/>
        <w:gridCol w:w="1985"/>
        <w:gridCol w:w="2268"/>
      </w:tblGrid>
      <w:tr w:rsidR="003F444D" w:rsidTr="003F444D">
        <w:trPr>
          <w:trHeight w:val="40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Schválený rozpočet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D25CFF">
              <w:rPr>
                <w:b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D25CFF">
              <w:rPr>
                <w:b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% čerpania</w:t>
            </w:r>
          </w:p>
        </w:tc>
      </w:tr>
      <w:tr w:rsidR="003F444D" w:rsidTr="003F444D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444D" w:rsidRDefault="00D25CFF">
            <w:pPr>
              <w:jc w:val="center"/>
              <w:rPr>
                <w:b/>
              </w:rPr>
            </w:pPr>
            <w:r>
              <w:rPr>
                <w:b/>
              </w:rPr>
              <w:t>85 570,00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90 731</w:t>
            </w:r>
            <w:r w:rsidR="003F444D">
              <w:rPr>
                <w:b/>
              </w:rPr>
              <w:t>,00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78 192,62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3A0E13">
              <w:rPr>
                <w:b/>
              </w:rPr>
              <w:t>6,18</w:t>
            </w:r>
          </w:p>
        </w:tc>
      </w:tr>
    </w:tbl>
    <w:p w:rsidR="00E209B7" w:rsidRDefault="00E209B7" w:rsidP="00E209B7">
      <w:pPr>
        <w:jc w:val="both"/>
      </w:pPr>
      <w:r>
        <w:t xml:space="preserve">Z rozpočtovaných celkových výdavkov </w:t>
      </w:r>
      <w:r w:rsidR="003A0E13">
        <w:t>90 731</w:t>
      </w:r>
      <w:r w:rsidR="00555826">
        <w:t>,</w:t>
      </w:r>
      <w:r>
        <w:t>00 EUR bolo skutočne čerpané  k 31.12.202</w:t>
      </w:r>
      <w:r w:rsidR="003A0E13">
        <w:t>5</w:t>
      </w:r>
      <w:r>
        <w:t xml:space="preserve"> v sume </w:t>
      </w:r>
      <w:r w:rsidR="003A0E13">
        <w:t>78 192,62</w:t>
      </w:r>
      <w:r>
        <w:t xml:space="preserve">  EUR, čo predstavuje  </w:t>
      </w:r>
      <w:r w:rsidR="00555826">
        <w:t>8</w:t>
      </w:r>
      <w:r w:rsidR="003A0E13">
        <w:t xml:space="preserve">6,18 </w:t>
      </w:r>
      <w:r>
        <w:t xml:space="preserve"> % čerpanie. </w:t>
      </w:r>
    </w:p>
    <w:p w:rsidR="00E209B7" w:rsidRDefault="00E209B7" w:rsidP="00E209B7"/>
    <w:p w:rsidR="00E209B7" w:rsidRDefault="00E209B7" w:rsidP="00E209B7">
      <w:pPr>
        <w:numPr>
          <w:ilvl w:val="0"/>
          <w:numId w:val="10"/>
        </w:numPr>
        <w:ind w:left="284" w:hanging="284"/>
        <w:rPr>
          <w:b/>
        </w:rPr>
      </w:pPr>
      <w:r>
        <w:rPr>
          <w:b/>
          <w:color w:val="FF0000"/>
        </w:rPr>
        <w:t xml:space="preserve">Bežné výdavky </w:t>
      </w:r>
    </w:p>
    <w:p w:rsidR="00E209B7" w:rsidRDefault="00E209B7" w:rsidP="00E209B7">
      <w:pPr>
        <w:rPr>
          <w:b/>
        </w:rPr>
      </w:pPr>
      <w:r>
        <w:rPr>
          <w:b/>
        </w:rPr>
        <w:t xml:space="preserve"> </w:t>
      </w:r>
    </w:p>
    <w:tbl>
      <w:tblPr>
        <w:tblW w:w="898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297"/>
        <w:gridCol w:w="2297"/>
        <w:gridCol w:w="2268"/>
        <w:gridCol w:w="2126"/>
      </w:tblGrid>
      <w:tr w:rsidR="003F444D" w:rsidTr="003F444D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3F444D" w:rsidRDefault="00555826">
            <w:pPr>
              <w:jc w:val="center"/>
              <w:rPr>
                <w:b/>
              </w:rPr>
            </w:pPr>
            <w:r>
              <w:rPr>
                <w:b/>
              </w:rPr>
              <w:t xml:space="preserve">Schválený rozpočet 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3A0E13">
              <w:rPr>
                <w:b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F444D" w:rsidRDefault="003F444D">
            <w:pPr>
              <w:jc w:val="center"/>
              <w:rPr>
                <w:b/>
              </w:rPr>
            </w:pPr>
            <w:r>
              <w:rPr>
                <w:b/>
              </w:rPr>
              <w:t>Skutočnosť k 31.12.202</w:t>
            </w:r>
            <w:r w:rsidR="003A0E13">
              <w:rPr>
                <w:b/>
              </w:rPr>
              <w:t>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3F444D" w:rsidRDefault="003F444D">
            <w:pPr>
              <w:jc w:val="center"/>
            </w:pPr>
            <w:r>
              <w:rPr>
                <w:b/>
              </w:rPr>
              <w:t>% čerpania</w:t>
            </w:r>
          </w:p>
        </w:tc>
      </w:tr>
      <w:tr w:rsidR="003F444D" w:rsidTr="003F444D"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76 570,00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81 731,00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78 192,62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F444D" w:rsidRDefault="003A0E13">
            <w:pPr>
              <w:jc w:val="center"/>
              <w:rPr>
                <w:b/>
              </w:rPr>
            </w:pPr>
            <w:r>
              <w:rPr>
                <w:b/>
              </w:rPr>
              <w:t>95,67</w:t>
            </w:r>
          </w:p>
        </w:tc>
      </w:tr>
    </w:tbl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 xml:space="preserve">Z rozpočtovaných bežných výdavkov </w:t>
      </w:r>
      <w:r w:rsidR="003A0E13">
        <w:t>81 731</w:t>
      </w:r>
      <w:r>
        <w:t>,00 EUR bolo skutočne čerpané  k 31.12.202</w:t>
      </w:r>
      <w:r w:rsidR="003A0E13">
        <w:t>5</w:t>
      </w:r>
      <w:r>
        <w:t xml:space="preserve"> v</w:t>
      </w:r>
      <w:r w:rsidR="003A0E13">
        <w:t> </w:t>
      </w:r>
      <w:r>
        <w:t>sume</w:t>
      </w:r>
      <w:r w:rsidR="003A0E13">
        <w:t xml:space="preserve"> 78 192,62</w:t>
      </w:r>
      <w:r>
        <w:t xml:space="preserve">  EUR, čo predstavuje 9</w:t>
      </w:r>
      <w:r w:rsidR="003A0E13">
        <w:t>5,67</w:t>
      </w:r>
      <w:r>
        <w:t xml:space="preserve">  % čerpanie. </w:t>
      </w:r>
    </w:p>
    <w:p w:rsidR="00E209B7" w:rsidRDefault="00E209B7" w:rsidP="00E209B7">
      <w:pPr>
        <w:jc w:val="both"/>
        <w:rPr>
          <w:b/>
        </w:rPr>
      </w:pPr>
      <w:r>
        <w:rPr>
          <w:b/>
        </w:rPr>
        <w:t xml:space="preserve">Medzi  položky bežného rozpočtu patrí: </w:t>
      </w:r>
    </w:p>
    <w:p w:rsidR="00E209B7" w:rsidRDefault="00E209B7" w:rsidP="00E209B7">
      <w:pPr>
        <w:tabs>
          <w:tab w:val="right" w:pos="284"/>
        </w:tabs>
        <w:jc w:val="both"/>
      </w:pPr>
      <w:r>
        <w:rPr>
          <w:b/>
        </w:rPr>
        <w:t>Mzdy, platy, služobné príjmy a ostatné osobné vyrovnania</w:t>
      </w:r>
    </w:p>
    <w:p w:rsidR="00E209B7" w:rsidRDefault="00E209B7" w:rsidP="00E209B7">
      <w:pPr>
        <w:jc w:val="both"/>
        <w:rPr>
          <w:b/>
        </w:rPr>
      </w:pPr>
      <w:r>
        <w:t xml:space="preserve">Z rozpočtovaných </w:t>
      </w:r>
      <w:r w:rsidR="003A0E13">
        <w:t>33 000</w:t>
      </w:r>
      <w:r w:rsidR="00555826">
        <w:t>,00</w:t>
      </w:r>
      <w:r>
        <w:t xml:space="preserve"> EUR bolo skutočné čerpanie k 31.12.202</w:t>
      </w:r>
      <w:r w:rsidR="003A0E13">
        <w:t xml:space="preserve">5 v </w:t>
      </w:r>
      <w:r>
        <w:t xml:space="preserve">sume </w:t>
      </w:r>
      <w:r w:rsidR="00555826">
        <w:t>3</w:t>
      </w:r>
      <w:r w:rsidR="003A0E13">
        <w:t xml:space="preserve">2 159,07 </w:t>
      </w:r>
      <w:r>
        <w:t xml:space="preserve"> čo je</w:t>
      </w:r>
      <w:r w:rsidR="003A0E13">
        <w:t xml:space="preserve"> 97,45 </w:t>
      </w:r>
      <w:r>
        <w:t>% čerpanie. Patria sem mzdové prostriedky obecného úradu .</w:t>
      </w:r>
    </w:p>
    <w:p w:rsidR="00E209B7" w:rsidRDefault="00E209B7" w:rsidP="00E209B7">
      <w:pPr>
        <w:tabs>
          <w:tab w:val="right" w:pos="284"/>
        </w:tabs>
        <w:jc w:val="both"/>
      </w:pPr>
      <w:r>
        <w:rPr>
          <w:b/>
        </w:rPr>
        <w:t>Poistné a príspevok do poisťovní</w:t>
      </w:r>
    </w:p>
    <w:p w:rsidR="00E209B7" w:rsidRDefault="00E209B7" w:rsidP="00E209B7">
      <w:pPr>
        <w:jc w:val="both"/>
      </w:pPr>
      <w:r>
        <w:t xml:space="preserve">Z rozpočtovaných </w:t>
      </w:r>
      <w:r w:rsidR="00857A47">
        <w:t>1</w:t>
      </w:r>
      <w:r w:rsidR="003A0E13">
        <w:t xml:space="preserve">3 836,00 </w:t>
      </w:r>
      <w:r>
        <w:t xml:space="preserve"> EUR bolo skutočne čerpané k 31.12.202</w:t>
      </w:r>
      <w:r w:rsidR="003A0E13">
        <w:t>5</w:t>
      </w:r>
      <w:r>
        <w:t xml:space="preserve"> v sume </w:t>
      </w:r>
      <w:r w:rsidR="00857A47">
        <w:t>1</w:t>
      </w:r>
      <w:r w:rsidR="003A0E13">
        <w:t>3 269,30</w:t>
      </w:r>
      <w:r>
        <w:t xml:space="preserve"> EUR, čo je  9</w:t>
      </w:r>
      <w:r w:rsidR="003A0E13">
        <w:t>5,90</w:t>
      </w:r>
      <w:r>
        <w:t xml:space="preserve"> % čerpanie. </w:t>
      </w:r>
    </w:p>
    <w:p w:rsidR="00857A47" w:rsidRDefault="00857A47" w:rsidP="00E209B7">
      <w:pPr>
        <w:jc w:val="both"/>
        <w:rPr>
          <w:b/>
        </w:rPr>
      </w:pPr>
    </w:p>
    <w:p w:rsidR="00857A47" w:rsidRDefault="00857A47" w:rsidP="00E209B7">
      <w:pPr>
        <w:jc w:val="both"/>
        <w:rPr>
          <w:b/>
        </w:rPr>
      </w:pPr>
    </w:p>
    <w:p w:rsidR="00E209B7" w:rsidRDefault="00E209B7" w:rsidP="00E209B7">
      <w:pPr>
        <w:tabs>
          <w:tab w:val="right" w:pos="284"/>
        </w:tabs>
        <w:jc w:val="both"/>
      </w:pPr>
      <w:r>
        <w:rPr>
          <w:b/>
        </w:rPr>
        <w:lastRenderedPageBreak/>
        <w:t>Tovary a služby</w:t>
      </w:r>
    </w:p>
    <w:p w:rsidR="00E209B7" w:rsidRDefault="00E209B7" w:rsidP="00E209B7">
      <w:pPr>
        <w:jc w:val="both"/>
      </w:pPr>
      <w:r>
        <w:t xml:space="preserve">Z rozpočtovaných </w:t>
      </w:r>
      <w:r w:rsidR="004E2747">
        <w:t>34 895,</w:t>
      </w:r>
      <w:r>
        <w:t>00 EUR bolo skutočne čerpané k 31.12.202</w:t>
      </w:r>
      <w:r w:rsidR="003A0E13">
        <w:t>5</w:t>
      </w:r>
      <w:r>
        <w:t xml:space="preserve"> v sume  </w:t>
      </w:r>
      <w:r w:rsidR="003A2B2E">
        <w:t>32 764,25</w:t>
      </w:r>
      <w:r>
        <w:t xml:space="preserve"> EUR, čo je 9</w:t>
      </w:r>
      <w:r w:rsidR="003A2B2E">
        <w:t>3,89</w:t>
      </w:r>
      <w:r>
        <w:t xml:space="preserve"> % čerpanie. Ide o prevádzkové výdavky  obecného úradu ako sú cestovné náhrady, energie, materiál, dopravné, rutinná a štandardná údržba, a ostatné tovary a</w:t>
      </w:r>
      <w:r w:rsidR="003A2B2E">
        <w:t> </w:t>
      </w:r>
      <w:r>
        <w:t>služby</w:t>
      </w:r>
      <w:r w:rsidR="003A2B2E">
        <w:t>.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tabs>
          <w:tab w:val="right" w:pos="284"/>
        </w:tabs>
        <w:jc w:val="both"/>
        <w:rPr>
          <w:b/>
        </w:rPr>
      </w:pPr>
    </w:p>
    <w:p w:rsidR="00E209B7" w:rsidRDefault="00E209B7" w:rsidP="00E209B7">
      <w:pPr>
        <w:tabs>
          <w:tab w:val="right" w:pos="284"/>
        </w:tabs>
        <w:jc w:val="both"/>
      </w:pPr>
      <w:r>
        <w:rPr>
          <w:b/>
        </w:rPr>
        <w:t>Splácanie úrokov a ostatné platby súvisiace s úvermi, pôžičkami a návratnými     finančnými výpomocami</w:t>
      </w:r>
    </w:p>
    <w:p w:rsidR="00E209B7" w:rsidRDefault="00E209B7" w:rsidP="00E209B7">
      <w:pPr>
        <w:jc w:val="both"/>
      </w:pPr>
      <w:r>
        <w:t>Účtovnej jednotke v roku 202</w:t>
      </w:r>
      <w:r w:rsidR="00857A47">
        <w:t>4</w:t>
      </w:r>
      <w:r>
        <w:t xml:space="preserve"> nebol poskytnutý žiadny úver.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  <w:r>
        <w:rPr>
          <w:b/>
        </w:rPr>
        <w:t xml:space="preserve">Čerpanie </w:t>
      </w:r>
      <w:r w:rsidR="00857A47">
        <w:rPr>
          <w:b/>
        </w:rPr>
        <w:t>bežného r</w:t>
      </w:r>
      <w:r>
        <w:rPr>
          <w:b/>
        </w:rPr>
        <w:t>ozpočtu</w:t>
      </w:r>
      <w:r w:rsidR="00857A47">
        <w:rPr>
          <w:b/>
        </w:rPr>
        <w:t xml:space="preserve"> podľa funkčnej klasifikácie bolo</w:t>
      </w:r>
      <w:r>
        <w:rPr>
          <w:b/>
        </w:rPr>
        <w:t xml:space="preserve"> nasledovné : </w:t>
      </w:r>
    </w:p>
    <w:p w:rsidR="00E209B7" w:rsidRDefault="00E209B7" w:rsidP="00E209B7">
      <w:pPr>
        <w:jc w:val="both"/>
        <w:rPr>
          <w:b/>
        </w:rPr>
      </w:pPr>
    </w:p>
    <w:tbl>
      <w:tblPr>
        <w:tblW w:w="9223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2595"/>
        <w:gridCol w:w="1243"/>
        <w:gridCol w:w="1134"/>
        <w:gridCol w:w="1417"/>
        <w:gridCol w:w="1417"/>
        <w:gridCol w:w="1417"/>
      </w:tblGrid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Názov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Funkčná klasifikácia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Schválený rozpočet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Rozpočet po poslednej zmene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Skutočné čerpanie výdavkov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07E6F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% čerpania výdavkov rozpočtu po zmenách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Obec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66 255,00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69 314,00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65 866,97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95,03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Finančná a rozpočtová oblasť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893,58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99,29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Civilná ochrana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02.2.0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Požiarna ochrana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03.2.0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96,67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Nakladanie s odpadmi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7 075,00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8 215,00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8 201,34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99,83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Verejné osvetlenie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1 410,00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1 460,00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1 450,85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99,37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Iné náboženské služby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08.4.0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405,58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 w:rsidP="00307E6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98,92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Nezamestnanosť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07E6F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235,05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97,13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Soc.pom.občan.v</w:t>
            </w:r>
            <w:proofErr w:type="spellEnd"/>
            <w:r>
              <w:rPr>
                <w:sz w:val="20"/>
                <w:szCs w:val="20"/>
              </w:rPr>
              <w:t xml:space="preserve"> HN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snapToGri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10.7.0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1 070,00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1 023,25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95,63</w:t>
            </w:r>
          </w:p>
        </w:tc>
      </w:tr>
      <w:tr w:rsidR="00307E6F" w:rsidTr="003A2B2E"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07E6F" w:rsidRDefault="00307E6F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Bežné výdavky za OÚ spolu 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07E6F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7E6F" w:rsidRDefault="003A2B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76 570,00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81 731,00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78 192,62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07E6F" w:rsidRDefault="003A2B2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95,67</w:t>
            </w:r>
          </w:p>
        </w:tc>
      </w:tr>
    </w:tbl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  <w:r>
        <w:t xml:space="preserve">Čerpanie rozpočtu bežných výdavkov podľa jednotlivých položiek je nasledovné : </w:t>
      </w:r>
    </w:p>
    <w:tbl>
      <w:tblPr>
        <w:tblW w:w="9791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1030"/>
        <w:gridCol w:w="1547"/>
        <w:gridCol w:w="2253"/>
        <w:gridCol w:w="1417"/>
        <w:gridCol w:w="1276"/>
        <w:gridCol w:w="1134"/>
        <w:gridCol w:w="1134"/>
      </w:tblGrid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</w:rPr>
            </w:pPr>
            <w:r>
              <w:rPr>
                <w:b/>
              </w:rPr>
              <w:t xml:space="preserve">Položka 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Pr="007D65D3" w:rsidRDefault="007D65D3">
            <w:pPr>
              <w:jc w:val="both"/>
              <w:rPr>
                <w:b/>
                <w:sz w:val="20"/>
                <w:szCs w:val="20"/>
              </w:rPr>
            </w:pPr>
            <w:r w:rsidRPr="007D65D3">
              <w:rPr>
                <w:b/>
                <w:sz w:val="20"/>
                <w:szCs w:val="20"/>
              </w:rPr>
              <w:t>Schválený rozpočet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Pr="007D65D3" w:rsidRDefault="007D65D3">
            <w:pPr>
              <w:jc w:val="both"/>
              <w:rPr>
                <w:b/>
                <w:sz w:val="20"/>
                <w:szCs w:val="20"/>
              </w:rPr>
            </w:pPr>
            <w:r w:rsidRPr="007D65D3">
              <w:rPr>
                <w:b/>
                <w:sz w:val="20"/>
                <w:szCs w:val="20"/>
              </w:rPr>
              <w:t xml:space="preserve">Rozpočet </w:t>
            </w:r>
          </w:p>
          <w:p w:rsidR="007D65D3" w:rsidRPr="007D65D3" w:rsidRDefault="007D65D3">
            <w:pPr>
              <w:jc w:val="both"/>
              <w:rPr>
                <w:b/>
                <w:sz w:val="20"/>
                <w:szCs w:val="20"/>
              </w:rPr>
            </w:pPr>
            <w:r w:rsidRPr="007D65D3">
              <w:rPr>
                <w:b/>
                <w:sz w:val="20"/>
                <w:szCs w:val="20"/>
              </w:rPr>
              <w:t xml:space="preserve">po poslednej zmene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Pr="007D65D3" w:rsidRDefault="007D65D3">
            <w:pPr>
              <w:jc w:val="both"/>
              <w:rPr>
                <w:b/>
                <w:sz w:val="20"/>
                <w:szCs w:val="20"/>
              </w:rPr>
            </w:pPr>
            <w:r w:rsidRPr="007D65D3">
              <w:rPr>
                <w:b/>
                <w:sz w:val="20"/>
                <w:szCs w:val="20"/>
              </w:rPr>
              <w:t>Skutočné čerpan</w:t>
            </w:r>
            <w:r>
              <w:rPr>
                <w:b/>
                <w:sz w:val="20"/>
                <w:szCs w:val="20"/>
              </w:rPr>
              <w:t>ie</w:t>
            </w:r>
            <w:r w:rsidRPr="007D65D3">
              <w:rPr>
                <w:b/>
                <w:sz w:val="20"/>
                <w:szCs w:val="20"/>
              </w:rPr>
              <w:t xml:space="preserve"> fin. výdavkov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Pr="007D65D3" w:rsidRDefault="007D65D3">
            <w:pPr>
              <w:jc w:val="both"/>
              <w:rPr>
                <w:b/>
                <w:sz w:val="20"/>
                <w:szCs w:val="20"/>
              </w:rPr>
            </w:pPr>
            <w:r w:rsidRPr="007D65D3">
              <w:rPr>
                <w:b/>
                <w:sz w:val="20"/>
                <w:szCs w:val="20"/>
              </w:rPr>
              <w:t xml:space="preserve">% čerpania výdavkov </w:t>
            </w:r>
          </w:p>
        </w:tc>
      </w:tr>
      <w:tr w:rsidR="007D65D3" w:rsidRPr="007D65D3" w:rsidTr="00F66536">
        <w:trPr>
          <w:gridAfter w:val="5"/>
          <w:wAfter w:w="7214" w:type="dxa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65D3" w:rsidRPr="00C31A6B" w:rsidRDefault="007D65D3" w:rsidP="00C31A6B">
            <w:pPr>
              <w:rPr>
                <w:sz w:val="20"/>
                <w:szCs w:val="20"/>
              </w:rPr>
            </w:pPr>
          </w:p>
        </w:tc>
      </w:tr>
      <w:tr w:rsidR="00C31A6B" w:rsidRPr="007D65D3" w:rsidTr="002E7911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Pr="00FD2D62" w:rsidRDefault="00C31A6B" w:rsidP="00C31A6B">
            <w:pPr>
              <w:pStyle w:val="Odsekzoznamu"/>
              <w:numPr>
                <w:ilvl w:val="2"/>
                <w:numId w:val="18"/>
              </w:numPr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FD2D62">
              <w:rPr>
                <w:b/>
                <w:sz w:val="20"/>
                <w:szCs w:val="20"/>
              </w:rPr>
              <w:t>Výkon</w:t>
            </w:r>
            <w:proofErr w:type="spellEnd"/>
            <w:r w:rsidRPr="00FD2D62">
              <w:rPr>
                <w:b/>
                <w:sz w:val="20"/>
                <w:szCs w:val="20"/>
              </w:rPr>
              <w:t xml:space="preserve"> </w:t>
            </w:r>
            <w:r w:rsidR="00FD2D62" w:rsidRPr="00FD2D62">
              <w:rPr>
                <w:b/>
                <w:sz w:val="20"/>
                <w:szCs w:val="20"/>
              </w:rPr>
              <w:t>.</w:t>
            </w:r>
            <w:proofErr w:type="gramEnd"/>
            <w:r w:rsidR="00FD2D62" w:rsidRPr="00FD2D62">
              <w:rPr>
                <w:b/>
                <w:sz w:val="20"/>
                <w:szCs w:val="20"/>
              </w:rPr>
              <w:t xml:space="preserve"> a </w:t>
            </w:r>
            <w:proofErr w:type="spellStart"/>
            <w:r w:rsidR="00FD2D62" w:rsidRPr="00FD2D62">
              <w:rPr>
                <w:b/>
                <w:sz w:val="20"/>
                <w:szCs w:val="20"/>
              </w:rPr>
              <w:t>zákonodarné</w:t>
            </w:r>
            <w:proofErr w:type="spellEnd"/>
            <w:r w:rsidR="00FD2D62" w:rsidRPr="00FD2D6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FD2D62" w:rsidRPr="00FD2D62">
              <w:rPr>
                <w:b/>
                <w:sz w:val="20"/>
                <w:szCs w:val="20"/>
              </w:rPr>
              <w:t>orgány</w:t>
            </w:r>
            <w:proofErr w:type="spellEnd"/>
            <w:r w:rsidR="00FD2D62" w:rsidRPr="00FD2D62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FD2D62" w:rsidRPr="00FD2D62">
              <w:rPr>
                <w:b/>
                <w:sz w:val="20"/>
                <w:szCs w:val="20"/>
              </w:rPr>
              <w:t>obce</w:t>
            </w:r>
            <w:proofErr w:type="spellEnd"/>
            <w:r w:rsidR="00FD2D62" w:rsidRPr="00FD2D62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Pr="007D65D3" w:rsidRDefault="007D65D3">
            <w:pPr>
              <w:jc w:val="both"/>
              <w:rPr>
                <w:sz w:val="20"/>
                <w:szCs w:val="20"/>
              </w:rPr>
            </w:pPr>
            <w:r w:rsidRPr="007D65D3">
              <w:rPr>
                <w:sz w:val="20"/>
                <w:szCs w:val="20"/>
              </w:rPr>
              <w:t>611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Pr="007D65D3" w:rsidRDefault="007D65D3">
            <w:pPr>
              <w:jc w:val="both"/>
              <w:rPr>
                <w:sz w:val="20"/>
                <w:szCs w:val="20"/>
              </w:rPr>
            </w:pPr>
            <w:r w:rsidRPr="007D65D3">
              <w:rPr>
                <w:sz w:val="20"/>
                <w:szCs w:val="20"/>
              </w:rPr>
              <w:t xml:space="preserve">Tarifný plat, osobný plat, základný plat ,plat funkčný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31 000,00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33 000,00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32 159,07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97,45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Poistné do Všeobecnej zdravotnej poisťovne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230,16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97,94</w:t>
            </w:r>
          </w:p>
        </w:tc>
      </w:tr>
      <w:tr w:rsidR="007D65D3" w:rsidRPr="007D65D3" w:rsidTr="007D65D3">
        <w:trPr>
          <w:trHeight w:val="180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623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Poistné do ostatných zdravotných poisťovní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3 315,38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94,73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 nemocenské poistenie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448,27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99,62</w:t>
            </w:r>
          </w:p>
        </w:tc>
      </w:tr>
      <w:tr w:rsidR="007D65D3" w:rsidRPr="007D65D3" w:rsidTr="007D65D3">
        <w:trPr>
          <w:trHeight w:val="386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starobné poistenie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4 900,00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5 813,00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5 626,86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96,80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625003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 úrazové poistenie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321,29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99,47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625004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 invalidné poistenie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1 202,00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1 098,56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91,39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 poistenie v nezamestnanosti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620,75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88,68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625007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Na poistenie do rezervného fondu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1 900,00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1 613,00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1 608,03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99,69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631001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Cestovné náhrady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99,29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1 800,00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1 668,67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92,70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Vodné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53,15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 w:rsidP="004B67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96,64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632003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Poštovné služby  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553,10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98,77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632005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Telekomunikačné služby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533,36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98,77</w:t>
            </w:r>
          </w:p>
        </w:tc>
      </w:tr>
      <w:tr w:rsidR="000F34ED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Výpočtová technika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4ED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601,64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99,44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633004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Prevádzkové stroje, prístroje , zariadenia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99,67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Všeobecný materiál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1 122,35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95,93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633009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Knihy, časopisy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34ED" w:rsidRDefault="000F34ED" w:rsidP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0F34E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95,45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Palivá ako zdroj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168,55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99,15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Reprezentačné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628,59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69,84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634001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Palivá, oleje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84,50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Výpočtovej techniky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405,90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81,18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635004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Stroje  a prístroje – údržba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3C11F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</w:t>
            </w:r>
            <w:r w:rsidR="00120CE3"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64,90</w:t>
            </w:r>
          </w:p>
        </w:tc>
      </w:tr>
      <w:tr w:rsidR="00120CE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635006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Budov a objektov údržba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CE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37,72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75,44</w:t>
            </w:r>
          </w:p>
        </w:tc>
      </w:tr>
      <w:tr w:rsidR="00120CE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120CE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636005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E376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 prenájom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0CE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20CE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636008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Nájomné – internet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637001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Školenie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253,00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84,33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637004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Všeobecné služby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3 836,00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2 772,10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72,27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Špeciálne služby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637007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Cestovné náhrady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58,05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637014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Stravovanie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695,54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99,36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637015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Poistné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523,68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98,81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Sociálny fond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 w:rsidP="00F66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F66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F66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F665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63,17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637026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Odmeny a príspevky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632,31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97,28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637027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Odmeny za mimopracovného pomeru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7 954,00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7 082,00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7 040,92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99,42</w:t>
            </w:r>
          </w:p>
        </w:tc>
      </w:tr>
      <w:tr w:rsidR="00E376D8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76D8" w:rsidRDefault="00E376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641003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76D8" w:rsidRDefault="00E376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Prenesený výkon ŠS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76D8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76D8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76D8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76D8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C31A6B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Default="00C31A6B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64200</w:t>
            </w:r>
            <w:r w:rsidR="00E376D8">
              <w:rPr>
                <w:sz w:val="20"/>
                <w:szCs w:val="20"/>
              </w:rPr>
              <w:t>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Default="00E376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Neziskové organizácie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1A6B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31A6B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72,67</w:t>
            </w:r>
          </w:p>
        </w:tc>
      </w:tr>
      <w:tr w:rsidR="007D65D3" w:rsidRPr="007D65D3" w:rsidTr="00C31A6B">
        <w:trPr>
          <w:trHeight w:val="198"/>
        </w:trPr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642006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Členské</w:t>
            </w:r>
            <w:r w:rsidR="00C31A6B">
              <w:rPr>
                <w:sz w:val="20"/>
                <w:szCs w:val="20"/>
              </w:rPr>
              <w:t xml:space="preserve"> príspevok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1 300,00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1 500,00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1 385,20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92,35</w:t>
            </w:r>
          </w:p>
        </w:tc>
      </w:tr>
      <w:tr w:rsidR="007D65D3" w:rsidRPr="007D65D3" w:rsidTr="00F66536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 w:rsidP="00C31A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66 255,00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69 314,00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65 866,97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95,03</w:t>
            </w:r>
          </w:p>
        </w:tc>
      </w:tr>
      <w:tr w:rsidR="007D65D3" w:rsidRPr="007D65D3" w:rsidTr="007D65D3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7D65D3">
            <w:pPr>
              <w:snapToGri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b/>
                <w:sz w:val="20"/>
                <w:szCs w:val="20"/>
              </w:rPr>
            </w:pPr>
          </w:p>
        </w:tc>
      </w:tr>
      <w:tr w:rsidR="00C31A6B" w:rsidRPr="007D65D3" w:rsidTr="002E7911">
        <w:trPr>
          <w:gridAfter w:val="5"/>
          <w:wAfter w:w="7214" w:type="dxa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31A6B" w:rsidRDefault="00C31A6B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FD2D62" w:rsidRPr="007D65D3" w:rsidTr="002E7911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2D62" w:rsidRPr="00FD2D62" w:rsidRDefault="00FD2D62" w:rsidP="00FD2D62">
            <w:pPr>
              <w:jc w:val="center"/>
              <w:rPr>
                <w:b/>
                <w:sz w:val="20"/>
                <w:szCs w:val="20"/>
              </w:rPr>
            </w:pPr>
            <w:r w:rsidRPr="00FD2D62">
              <w:rPr>
                <w:b/>
                <w:sz w:val="20"/>
                <w:szCs w:val="20"/>
              </w:rPr>
              <w:t>01.1.2 Finančné a rozpočtové záležitosti</w:t>
            </w:r>
          </w:p>
        </w:tc>
      </w:tr>
      <w:tr w:rsidR="007D65D3" w:rsidRPr="007D65D3" w:rsidTr="00C31A6B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637012</w:t>
            </w: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Poplatky a odvody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C31A6B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893,58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C31A6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99,29</w:t>
            </w:r>
          </w:p>
        </w:tc>
      </w:tr>
      <w:tr w:rsidR="007D65D3" w:rsidRPr="007D65D3" w:rsidTr="00C31A6B">
        <w:tc>
          <w:tcPr>
            <w:tcW w:w="1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both"/>
              <w:rPr>
                <w:sz w:val="20"/>
                <w:szCs w:val="20"/>
              </w:rPr>
            </w:pPr>
          </w:p>
        </w:tc>
        <w:tc>
          <w:tcPr>
            <w:tcW w:w="3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C31A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893,58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99,29</w:t>
            </w:r>
          </w:p>
        </w:tc>
      </w:tr>
      <w:tr w:rsidR="00FD2D62" w:rsidRPr="007D65D3" w:rsidTr="002E7911">
        <w:trPr>
          <w:gridAfter w:val="5"/>
          <w:wAfter w:w="7214" w:type="dxa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D2D62" w:rsidRDefault="00FD2D62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3C607D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01.6.0. Všeobecné verejné služby inde nekvalifikované </w:t>
            </w:r>
          </w:p>
        </w:tc>
      </w:tr>
      <w:tr w:rsidR="007D65D3" w:rsidRPr="007D65D3" w:rsidTr="00E376D8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3C607D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Výdavky</w:t>
            </w:r>
            <w:r w:rsidR="00E376D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</w:tr>
      <w:tr w:rsidR="003C607D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3C607D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02.2.0 Civilná ochrana</w:t>
            </w:r>
          </w:p>
        </w:tc>
      </w:tr>
      <w:tr w:rsidR="003C607D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Pr="003C607D" w:rsidRDefault="003C607D">
            <w:pPr>
              <w:jc w:val="both"/>
              <w:rPr>
                <w:sz w:val="20"/>
                <w:szCs w:val="20"/>
              </w:rPr>
            </w:pPr>
            <w:r w:rsidRPr="003C607D">
              <w:rPr>
                <w:sz w:val="20"/>
                <w:szCs w:val="20"/>
              </w:rPr>
              <w:t xml:space="preserve">637004 Všeobecné služby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7D" w:rsidRDefault="003C11F7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E376D8"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</w:tr>
      <w:tr w:rsidR="003C607D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Pr="003C607D" w:rsidRDefault="003C607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3C607D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C607D" w:rsidRPr="003C607D" w:rsidRDefault="003C607D">
            <w:pPr>
              <w:snapToGrid w:val="0"/>
              <w:jc w:val="center"/>
              <w:rPr>
                <w:b/>
                <w:sz w:val="20"/>
                <w:szCs w:val="20"/>
              </w:rPr>
            </w:pPr>
            <w:r w:rsidRPr="003C607D">
              <w:rPr>
                <w:b/>
                <w:sz w:val="20"/>
                <w:szCs w:val="20"/>
              </w:rPr>
              <w:t>03.2.0</w:t>
            </w:r>
            <w:r w:rsidR="00580D5C">
              <w:rPr>
                <w:b/>
                <w:sz w:val="20"/>
                <w:szCs w:val="20"/>
              </w:rPr>
              <w:t xml:space="preserve"> </w:t>
            </w:r>
            <w:r w:rsidRPr="003C607D">
              <w:rPr>
                <w:b/>
                <w:sz w:val="20"/>
                <w:szCs w:val="20"/>
              </w:rPr>
              <w:t xml:space="preserve"> Ochrana pred požiarmi</w:t>
            </w:r>
          </w:p>
        </w:tc>
      </w:tr>
      <w:tr w:rsidR="007D65D3" w:rsidRPr="007D65D3" w:rsidTr="00E376D8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632001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 w:rsidP="00580D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E376D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95,00</w:t>
            </w:r>
          </w:p>
        </w:tc>
      </w:tr>
      <w:tr w:rsidR="007D65D3" w:rsidRPr="007D65D3" w:rsidTr="00E376D8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642006  Členské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</w:tr>
      <w:tr w:rsidR="007D65D3" w:rsidRPr="007D65D3" w:rsidTr="00E376D8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116,00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96,67</w:t>
            </w:r>
          </w:p>
        </w:tc>
      </w:tr>
      <w:tr w:rsidR="00580D5C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04. 6. 0  Komunikácie </w:t>
            </w: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580D5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637027 Odmeny mimopracovného pomeru</w:t>
            </w:r>
            <w:r w:rsidR="007D65D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7D65D3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7D65D3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7D65D3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05.1.0 Nakladanie s odpadmi </w:t>
            </w:r>
          </w:p>
        </w:tc>
      </w:tr>
      <w:tr w:rsidR="00580D5C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0D5C" w:rsidRDefault="00580D5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  Všeobecná materiál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76,33</w:t>
            </w:r>
          </w:p>
        </w:tc>
      </w:tr>
      <w:tr w:rsidR="00580D5C" w:rsidRPr="007D65D3" w:rsidTr="00580D5C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0D5C" w:rsidRPr="00580D5C" w:rsidRDefault="00580D5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637004   Všeobecné služby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7 000,00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8 185,00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8 178,44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99,92</w:t>
            </w:r>
          </w:p>
        </w:tc>
      </w:tr>
      <w:tr w:rsidR="00F24722" w:rsidRPr="007D65D3" w:rsidTr="00580D5C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4722" w:rsidRDefault="00F2472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637027  Odmeny za </w:t>
            </w:r>
            <w:proofErr w:type="spellStart"/>
            <w:r>
              <w:rPr>
                <w:sz w:val="20"/>
                <w:szCs w:val="20"/>
              </w:rPr>
              <w:t>mimoprac.pomer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4722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4722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4722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4722" w:rsidRDefault="00F2472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580D5C" w:rsidRPr="007D65D3" w:rsidTr="00580D5C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7 075,00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8 215,00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8 201,34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F2472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99,83</w:t>
            </w:r>
          </w:p>
        </w:tc>
      </w:tr>
      <w:tr w:rsidR="00580D5C" w:rsidRPr="007D65D3" w:rsidTr="00472300">
        <w:trPr>
          <w:trHeight w:val="292"/>
        </w:trPr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rPr>
          <w:trHeight w:val="292"/>
        </w:trPr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05.6.0 Ochrana životného prostredia</w:t>
            </w:r>
          </w:p>
        </w:tc>
      </w:tr>
      <w:tr w:rsidR="00580D5C" w:rsidRPr="007D65D3" w:rsidTr="007D65D3">
        <w:trPr>
          <w:trHeight w:val="292"/>
        </w:trPr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Pr="00580D5C" w:rsidRDefault="00580D5C">
            <w:pPr>
              <w:jc w:val="both"/>
              <w:rPr>
                <w:sz w:val="20"/>
                <w:szCs w:val="20"/>
              </w:rPr>
            </w:pPr>
            <w:r w:rsidRPr="00580D5C">
              <w:rPr>
                <w:sz w:val="20"/>
                <w:szCs w:val="20"/>
              </w:rPr>
              <w:t>633006 Všeobecný materiál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580D5C" w:rsidRPr="007D65D3" w:rsidTr="00472300">
        <w:trPr>
          <w:trHeight w:val="292"/>
        </w:trPr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580D5C" w:rsidRDefault="00580D5C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06.4.0 Verejné osvetlenie</w:t>
            </w: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580D5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632 001 Energie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1 210,00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1 092,00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99,27</w:t>
            </w: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 Všeobecný materiál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24722" w:rsidRDefault="00F24722" w:rsidP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258,85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99,56</w:t>
            </w: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637004 </w:t>
            </w:r>
            <w:r w:rsidR="007D65D3">
              <w:rPr>
                <w:sz w:val="20"/>
                <w:szCs w:val="20"/>
              </w:rPr>
              <w:t xml:space="preserve">Všeobecné služby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F24722" w:rsidP="00903E30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</w:tr>
      <w:tr w:rsidR="007D65D3" w:rsidRPr="007D65D3" w:rsidTr="00F24722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F24722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1 460,00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1 450,85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F24722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99,37</w:t>
            </w:r>
          </w:p>
        </w:tc>
      </w:tr>
      <w:tr w:rsidR="00903E30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03E30" w:rsidRDefault="00903E30" w:rsidP="00903E3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08.2.0 Kultúra</w:t>
            </w:r>
          </w:p>
        </w:tc>
      </w:tr>
      <w:tr w:rsidR="00903E30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903E30" w:rsidRDefault="00903E30">
            <w:pPr>
              <w:jc w:val="both"/>
              <w:rPr>
                <w:sz w:val="20"/>
                <w:szCs w:val="20"/>
              </w:rPr>
            </w:pPr>
            <w:r w:rsidRPr="00903E30">
              <w:rPr>
                <w:sz w:val="20"/>
                <w:szCs w:val="20"/>
              </w:rPr>
              <w:t>633016 Reprezentačné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903E30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903E30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03E30" w:rsidRDefault="00903E30">
            <w:pPr>
              <w:snapToGrid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08.4.0 Iné náboženské služby – cintorín </w:t>
            </w:r>
          </w:p>
        </w:tc>
      </w:tr>
      <w:tr w:rsidR="00903E30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632001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308,00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99,35</w:t>
            </w:r>
          </w:p>
        </w:tc>
      </w:tr>
      <w:tr w:rsidR="00903E30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632002 Vodné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89,30</w:t>
            </w:r>
          </w:p>
        </w:tc>
      </w:tr>
      <w:tr w:rsidR="00903E30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633006 Všeobecný materiál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903E30" w:rsidRPr="007D65D3" w:rsidTr="00472300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633015 PHM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88,65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126,64</w:t>
            </w:r>
          </w:p>
        </w:tc>
      </w:tr>
      <w:tr w:rsidR="00903E30" w:rsidRPr="007D65D3" w:rsidTr="00472300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637027 odmeny mimopracovného pomeru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</w:tr>
      <w:tr w:rsidR="00903E30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920,00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410,00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405,58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98,92</w:t>
            </w:r>
          </w:p>
        </w:tc>
      </w:tr>
      <w:tr w:rsidR="00903E30" w:rsidRPr="007D65D3" w:rsidTr="00472300">
        <w:trPr>
          <w:gridAfter w:val="5"/>
          <w:wAfter w:w="7214" w:type="dxa"/>
        </w:trPr>
        <w:tc>
          <w:tcPr>
            <w:tcW w:w="25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3E30" w:rsidRDefault="00903E3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903E30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10.5.0 Nezamestnanosť </w:t>
            </w:r>
          </w:p>
        </w:tc>
      </w:tr>
      <w:tr w:rsidR="00903E30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633006 Všeobecný materiál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127,35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124,85</w:t>
            </w:r>
          </w:p>
        </w:tc>
      </w:tr>
      <w:tr w:rsidR="00903E30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Default="00903E3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633010 pracovné  pomôcky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03E30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68,70</w:t>
            </w:r>
          </w:p>
        </w:tc>
      </w:tr>
      <w:tr w:rsidR="00502ED3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637015 poistné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D3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Pr="00502ED3" w:rsidRDefault="00273AD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97,50</w:t>
            </w:r>
          </w:p>
        </w:tc>
      </w:tr>
      <w:tr w:rsidR="00502ED3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Spolu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242,00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235,05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97,13</w:t>
            </w:r>
          </w:p>
        </w:tc>
      </w:tr>
      <w:tr w:rsidR="00502ED3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02ED3" w:rsidRPr="007D65D3" w:rsidTr="00472300">
        <w:tc>
          <w:tcPr>
            <w:tcW w:w="979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10.7.0 Sociálna výpomoc </w:t>
            </w:r>
          </w:p>
        </w:tc>
      </w:tr>
      <w:tr w:rsidR="007D65D3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Výdavky spojené so sociálnou výpomocou v </w:t>
            </w:r>
            <w:proofErr w:type="spellStart"/>
            <w:r>
              <w:rPr>
                <w:sz w:val="20"/>
                <w:szCs w:val="20"/>
              </w:rPr>
              <w:t>hmot</w:t>
            </w:r>
            <w:proofErr w:type="spellEnd"/>
            <w:r>
              <w:rPr>
                <w:sz w:val="20"/>
                <w:szCs w:val="20"/>
              </w:rPr>
              <w:t>. núdzi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Default="00502ED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1 070,00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1 023,25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Default="00273AD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95,63</w:t>
            </w:r>
          </w:p>
        </w:tc>
      </w:tr>
      <w:tr w:rsidR="00502ED3" w:rsidRPr="007D65D3" w:rsidTr="007D65D3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02ED3" w:rsidRDefault="00502ED3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7D65D3" w:rsidRPr="007D65D3" w:rsidTr="00273ADA">
        <w:tc>
          <w:tcPr>
            <w:tcW w:w="4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D65D3" w:rsidRDefault="007D65D3">
            <w:pPr>
              <w:jc w:val="both"/>
              <w:rPr>
                <w:b/>
              </w:rPr>
            </w:pPr>
            <w:r>
              <w:rPr>
                <w:b/>
              </w:rPr>
              <w:t>Bežný rozpočet za obec spolu</w:t>
            </w:r>
            <w:r>
              <w:rPr>
                <w:b/>
                <w:sz w:val="20"/>
                <w:szCs w:val="20"/>
              </w:rPr>
              <w:t xml:space="preserve"> :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65D3" w:rsidRPr="00502ED3" w:rsidRDefault="00273AD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76 570,00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Pr="00502ED3" w:rsidRDefault="00273AD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81 731,00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Pr="00502ED3" w:rsidRDefault="00273AD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78 192,62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D65D3" w:rsidRPr="00273ADA" w:rsidRDefault="00273ADA">
            <w:pPr>
              <w:jc w:val="center"/>
              <w:rPr>
                <w:b/>
                <w:sz w:val="20"/>
                <w:szCs w:val="20"/>
              </w:rPr>
            </w:pPr>
            <w:r w:rsidRPr="00273ADA">
              <w:rPr>
                <w:b/>
                <w:sz w:val="20"/>
                <w:szCs w:val="20"/>
              </w:rPr>
              <w:t>95,67</w:t>
            </w:r>
          </w:p>
        </w:tc>
      </w:tr>
    </w:tbl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rPr>
          <w:b/>
        </w:rPr>
      </w:pPr>
      <w:r>
        <w:rPr>
          <w:b/>
          <w:color w:val="FF0000"/>
        </w:rPr>
        <w:t>2) Kapitálové výdavky :</w:t>
      </w:r>
    </w:p>
    <w:p w:rsidR="00E209B7" w:rsidRDefault="00E209B7" w:rsidP="00E209B7">
      <w:pPr>
        <w:rPr>
          <w:b/>
        </w:rPr>
      </w:pPr>
      <w:r>
        <w:rPr>
          <w:b/>
        </w:rPr>
        <w:t xml:space="preserve"> </w:t>
      </w:r>
    </w:p>
    <w:tbl>
      <w:tblPr>
        <w:tblW w:w="76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55"/>
        <w:gridCol w:w="2552"/>
        <w:gridCol w:w="2977"/>
      </w:tblGrid>
      <w:tr w:rsidR="00E209B7" w:rsidTr="00502ED3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</w:rPr>
            </w:pPr>
            <w:r>
              <w:rPr>
                <w:b/>
              </w:rPr>
              <w:t>Rozpočet na rok 202</w:t>
            </w:r>
            <w:r w:rsidR="00273ADA">
              <w:rPr>
                <w:b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</w:rPr>
            </w:pPr>
            <w:r>
              <w:rPr>
                <w:b/>
              </w:rPr>
              <w:t>Skutočnosť k 31.12.20</w:t>
            </w:r>
            <w:r w:rsidR="00502ED3">
              <w:rPr>
                <w:b/>
              </w:rPr>
              <w:t>2</w:t>
            </w:r>
            <w:r w:rsidR="00273ADA">
              <w:rPr>
                <w:b/>
              </w:rPr>
              <w:t>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jc w:val="center"/>
            </w:pPr>
            <w:r>
              <w:rPr>
                <w:b/>
              </w:rPr>
              <w:t>% čerpania</w:t>
            </w:r>
          </w:p>
        </w:tc>
      </w:tr>
      <w:tr w:rsidR="00E209B7" w:rsidTr="00502ED3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273ADA">
            <w:pPr>
              <w:jc w:val="center"/>
              <w:rPr>
                <w:b/>
              </w:rPr>
            </w:pPr>
            <w:r>
              <w:rPr>
                <w:b/>
              </w:rPr>
              <w:t>9 00</w:t>
            </w:r>
            <w:r w:rsidR="00502ED3">
              <w:rPr>
                <w:b/>
              </w:rPr>
              <w:t>0,00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502ED3">
            <w:pPr>
              <w:jc w:val="center"/>
              <w:rPr>
                <w:b/>
              </w:rPr>
            </w:pPr>
            <w:r>
              <w:rPr>
                <w:b/>
              </w:rPr>
              <w:t>0,00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9B7" w:rsidRDefault="00273ADA">
            <w:pPr>
              <w:jc w:val="center"/>
            </w:pPr>
            <w:r>
              <w:t>0,00</w:t>
            </w:r>
          </w:p>
        </w:tc>
      </w:tr>
    </w:tbl>
    <w:p w:rsidR="00E209B7" w:rsidRDefault="00E209B7" w:rsidP="00E209B7"/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273ADA" w:rsidRDefault="00273ADA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273ADA" w:rsidRDefault="00273ADA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273ADA" w:rsidRDefault="00273ADA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273ADA" w:rsidRDefault="00273ADA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BA2F16" w:rsidRDefault="00BA2F16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472300" w:rsidRDefault="00472300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E209B7" w:rsidRDefault="00E209B7" w:rsidP="00E209B7">
      <w:pPr>
        <w:tabs>
          <w:tab w:val="right" w:pos="5040"/>
        </w:tabs>
        <w:ind w:left="720"/>
        <w:rPr>
          <w:b/>
          <w:color w:val="0000FF"/>
          <w:sz w:val="28"/>
          <w:szCs w:val="28"/>
        </w:rPr>
      </w:pPr>
      <w:r>
        <w:rPr>
          <w:b/>
          <w:color w:val="0000FF"/>
          <w:sz w:val="28"/>
          <w:szCs w:val="28"/>
        </w:rPr>
        <w:lastRenderedPageBreak/>
        <w:t>5.Prebytok/schodok rozpočtového hospodárenia za rok 202</w:t>
      </w:r>
      <w:r w:rsidR="00BA2F16">
        <w:rPr>
          <w:b/>
          <w:color w:val="0000FF"/>
          <w:sz w:val="28"/>
          <w:szCs w:val="28"/>
        </w:rPr>
        <w:t>5</w:t>
      </w:r>
    </w:p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p w:rsidR="00E209B7" w:rsidRDefault="00E209B7" w:rsidP="00E209B7">
      <w:pPr>
        <w:tabs>
          <w:tab w:val="right" w:pos="5040"/>
        </w:tabs>
        <w:jc w:val="both"/>
        <w:rPr>
          <w:b/>
          <w:color w:val="0000FF"/>
          <w:sz w:val="28"/>
          <w:szCs w:val="28"/>
        </w:rPr>
      </w:pPr>
    </w:p>
    <w:tbl>
      <w:tblPr>
        <w:tblW w:w="9116" w:type="dxa"/>
        <w:tblInd w:w="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0"/>
        <w:gridCol w:w="3446"/>
      </w:tblGrid>
      <w:tr w:rsidR="00E209B7" w:rsidTr="00526695">
        <w:trPr>
          <w:trHeight w:val="300"/>
        </w:trPr>
        <w:tc>
          <w:tcPr>
            <w:tcW w:w="5670" w:type="dxa"/>
            <w:tcBorders>
              <w:top w:val="double" w:sz="2" w:space="0" w:color="000000"/>
              <w:left w:val="double" w:sz="2" w:space="0" w:color="000000"/>
              <w:bottom w:val="nil"/>
              <w:right w:val="nil"/>
            </w:tcBorders>
            <w:shd w:val="clear" w:color="auto" w:fill="D9D9D9"/>
            <w:vAlign w:val="center"/>
          </w:tcPr>
          <w:p w:rsidR="00E209B7" w:rsidRDefault="00E209B7">
            <w:pPr>
              <w:snapToGrid w:val="0"/>
              <w:jc w:val="center"/>
            </w:pPr>
          </w:p>
          <w:p w:rsidR="00E209B7" w:rsidRDefault="00E209B7">
            <w:pPr>
              <w:jc w:val="center"/>
              <w:rPr>
                <w:b/>
              </w:rPr>
            </w:pPr>
            <w:r>
              <w:t>Hospodárenie obce</w:t>
            </w:r>
          </w:p>
        </w:tc>
        <w:tc>
          <w:tcPr>
            <w:tcW w:w="3446" w:type="dxa"/>
            <w:vMerge w:val="restart"/>
            <w:tcBorders>
              <w:top w:val="double" w:sz="2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D9D9D9"/>
            <w:vAlign w:val="center"/>
          </w:tcPr>
          <w:p w:rsidR="00E209B7" w:rsidRDefault="00E209B7">
            <w:pPr>
              <w:tabs>
                <w:tab w:val="right" w:pos="8820"/>
              </w:tabs>
              <w:snapToGrid w:val="0"/>
              <w:jc w:val="center"/>
              <w:rPr>
                <w:b/>
              </w:rPr>
            </w:pPr>
          </w:p>
          <w:p w:rsidR="00E209B7" w:rsidRDefault="00E209B7">
            <w:pPr>
              <w:tabs>
                <w:tab w:val="right" w:pos="8820"/>
              </w:tabs>
              <w:jc w:val="center"/>
            </w:pPr>
            <w:r>
              <w:rPr>
                <w:b/>
              </w:rPr>
              <w:t>Skutočnosť k 31.12.202</w:t>
            </w:r>
            <w:r w:rsidR="00D0465B">
              <w:rPr>
                <w:b/>
              </w:rPr>
              <w:t>5</w:t>
            </w:r>
            <w:r>
              <w:rPr>
                <w:b/>
              </w:rPr>
              <w:t xml:space="preserve"> v EUR</w:t>
            </w:r>
          </w:p>
          <w:p w:rsidR="00E209B7" w:rsidRDefault="00E209B7">
            <w:pPr>
              <w:jc w:val="center"/>
            </w:pP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nil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:rsidR="00E209B7" w:rsidRDefault="00E209B7">
            <w:pPr>
              <w:snapToGrid w:val="0"/>
            </w:pPr>
          </w:p>
        </w:tc>
        <w:tc>
          <w:tcPr>
            <w:tcW w:w="3446" w:type="dxa"/>
            <w:vMerge/>
            <w:tcBorders>
              <w:top w:val="double" w:sz="2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vAlign w:val="center"/>
            <w:hideMark/>
          </w:tcPr>
          <w:p w:rsidR="00E209B7" w:rsidRDefault="00E209B7">
            <w:pPr>
              <w:suppressAutoHyphens w:val="0"/>
            </w:pP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DD9C3"/>
            <w:vAlign w:val="center"/>
            <w:hideMark/>
          </w:tcPr>
          <w:p w:rsidR="00E209B7" w:rsidRDefault="00E209B7">
            <w:r>
              <w:rPr>
                <w:sz w:val="20"/>
                <w:szCs w:val="20"/>
              </w:rPr>
              <w:t>Bežné  príjmy spolu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FFFFFF"/>
            <w:vAlign w:val="center"/>
            <w:hideMark/>
          </w:tcPr>
          <w:p w:rsidR="00E209B7" w:rsidRDefault="00D0465B">
            <w:pPr>
              <w:jc w:val="center"/>
            </w:pPr>
            <w:r>
              <w:t>80 606,26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DD9C3"/>
            <w:vAlign w:val="center"/>
            <w:hideMark/>
          </w:tcPr>
          <w:p w:rsidR="00E209B7" w:rsidRDefault="00E209B7">
            <w:r>
              <w:rPr>
                <w:sz w:val="20"/>
                <w:szCs w:val="20"/>
              </w:rPr>
              <w:t>Bežné výdavky spolu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FFFFFF"/>
            <w:vAlign w:val="center"/>
            <w:hideMark/>
          </w:tcPr>
          <w:p w:rsidR="00E209B7" w:rsidRDefault="00D0465B">
            <w:pPr>
              <w:jc w:val="center"/>
            </w:pPr>
            <w:r>
              <w:t>78 192,62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E209B7" w:rsidRDefault="00E209B7">
            <w:pPr>
              <w:rPr>
                <w:b/>
              </w:rPr>
            </w:pPr>
            <w:r>
              <w:rPr>
                <w:rStyle w:val="Zvraznenie"/>
                <w:b/>
                <w:bCs/>
                <w:sz w:val="20"/>
                <w:szCs w:val="20"/>
              </w:rPr>
              <w:t>Bežné hospodárenie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D9D9D9"/>
            <w:vAlign w:val="center"/>
            <w:hideMark/>
          </w:tcPr>
          <w:p w:rsidR="00E209B7" w:rsidRDefault="00AC01A4">
            <w:pPr>
              <w:jc w:val="center"/>
            </w:pPr>
            <w:r>
              <w:t>+</w:t>
            </w:r>
            <w:r w:rsidR="00D0465B">
              <w:t xml:space="preserve"> 2 413,64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DD9C3"/>
            <w:vAlign w:val="center"/>
            <w:hideMark/>
          </w:tcPr>
          <w:p w:rsidR="00E209B7" w:rsidRDefault="00E209B7">
            <w:r>
              <w:rPr>
                <w:sz w:val="20"/>
                <w:szCs w:val="20"/>
              </w:rPr>
              <w:t>Kapitálové  príjmy spolu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FFFFFF"/>
            <w:vAlign w:val="center"/>
            <w:hideMark/>
          </w:tcPr>
          <w:p w:rsidR="00E209B7" w:rsidRDefault="00D0465B">
            <w:pPr>
              <w:jc w:val="center"/>
            </w:pPr>
            <w:r>
              <w:t>250,41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DD9C3"/>
            <w:vAlign w:val="center"/>
            <w:hideMark/>
          </w:tcPr>
          <w:p w:rsidR="00E209B7" w:rsidRDefault="00E209B7">
            <w:r>
              <w:rPr>
                <w:sz w:val="20"/>
                <w:szCs w:val="20"/>
              </w:rPr>
              <w:t>Kapitálové  výdavky spolu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FFFFFF"/>
            <w:vAlign w:val="center"/>
            <w:hideMark/>
          </w:tcPr>
          <w:p w:rsidR="00E209B7" w:rsidRDefault="00AC01A4">
            <w:pPr>
              <w:jc w:val="center"/>
            </w:pPr>
            <w:r>
              <w:t>0,00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E209B7" w:rsidRDefault="00E209B7">
            <w:r>
              <w:rPr>
                <w:b/>
                <w:i/>
                <w:sz w:val="20"/>
                <w:szCs w:val="20"/>
              </w:rPr>
              <w:t>Kapitálové hospodárenie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D9D9D9"/>
            <w:vAlign w:val="center"/>
            <w:hideMark/>
          </w:tcPr>
          <w:p w:rsidR="00E209B7" w:rsidRPr="00D0465B" w:rsidRDefault="00D0465B" w:rsidP="00D0465B">
            <w:pPr>
              <w:jc w:val="center"/>
              <w:rPr>
                <w:b/>
              </w:rPr>
            </w:pPr>
            <w:r>
              <w:rPr>
                <w:b/>
              </w:rPr>
              <w:t>+ 250,41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209B7" w:rsidRDefault="00265F8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Prebytok</w:t>
            </w:r>
            <w:r w:rsidR="00E209B7">
              <w:rPr>
                <w:b/>
                <w:sz w:val="20"/>
                <w:szCs w:val="20"/>
              </w:rPr>
              <w:t xml:space="preserve"> bežného a kapitálového rozpočtu 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4" w:space="0" w:color="000000"/>
              <w:right w:val="double" w:sz="2" w:space="0" w:color="000000"/>
            </w:tcBorders>
            <w:vAlign w:val="center"/>
            <w:hideMark/>
          </w:tcPr>
          <w:p w:rsidR="00E209B7" w:rsidRDefault="00265F82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  <w:r w:rsidR="00D0465B">
              <w:rPr>
                <w:b/>
              </w:rPr>
              <w:t>2 664,05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Úprava </w:t>
            </w:r>
            <w:r w:rsidR="00265F82">
              <w:rPr>
                <w:b/>
                <w:sz w:val="20"/>
                <w:szCs w:val="20"/>
              </w:rPr>
              <w:t xml:space="preserve">prebytku 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4" w:space="0" w:color="000000"/>
              <w:right w:val="double" w:sz="2" w:space="0" w:color="000000"/>
            </w:tcBorders>
            <w:vAlign w:val="center"/>
            <w:hideMark/>
          </w:tcPr>
          <w:p w:rsidR="00E209B7" w:rsidRDefault="00526695" w:rsidP="00526695">
            <w:pPr>
              <w:jc w:val="center"/>
            </w:pPr>
            <w:r>
              <w:t>- 507,98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Upravený </w:t>
            </w:r>
            <w:r w:rsidR="00D847D6">
              <w:rPr>
                <w:b/>
                <w:sz w:val="20"/>
                <w:szCs w:val="20"/>
              </w:rPr>
              <w:t>prebytok</w:t>
            </w:r>
            <w:r>
              <w:rPr>
                <w:b/>
                <w:sz w:val="20"/>
                <w:szCs w:val="20"/>
              </w:rPr>
              <w:t xml:space="preserve"> bežného a kapitálového rozpočtu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4" w:space="0" w:color="000000"/>
              <w:right w:val="double" w:sz="2" w:space="0" w:color="000000"/>
            </w:tcBorders>
            <w:vAlign w:val="center"/>
            <w:hideMark/>
          </w:tcPr>
          <w:p w:rsidR="00E209B7" w:rsidRDefault="00D847D6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  <w:r w:rsidR="00526695">
              <w:rPr>
                <w:b/>
              </w:rPr>
              <w:t>2 156,07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209B7" w:rsidRDefault="00E209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Príjmy z finančných operácií s výnimkou cudzích prostriedkov  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4" w:space="0" w:color="000000"/>
              <w:right w:val="double" w:sz="2" w:space="0" w:color="000000"/>
            </w:tcBorders>
            <w:vAlign w:val="center"/>
            <w:hideMark/>
          </w:tcPr>
          <w:p w:rsidR="00E209B7" w:rsidRDefault="00D847D6">
            <w:pPr>
              <w:jc w:val="center"/>
            </w:pPr>
            <w:r>
              <w:t>0,00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E209B7" w:rsidRDefault="00E209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Výdavky z finančných operácií s výnimkou cudzích prostriedkov  </w:t>
            </w:r>
          </w:p>
        </w:tc>
        <w:tc>
          <w:tcPr>
            <w:tcW w:w="3446" w:type="dxa"/>
            <w:tcBorders>
              <w:top w:val="nil"/>
              <w:left w:val="single" w:sz="8" w:space="0" w:color="000000"/>
              <w:bottom w:val="single" w:sz="4" w:space="0" w:color="000000"/>
              <w:right w:val="double" w:sz="2" w:space="0" w:color="000000"/>
            </w:tcBorders>
            <w:vAlign w:val="center"/>
            <w:hideMark/>
          </w:tcPr>
          <w:p w:rsidR="00E209B7" w:rsidRDefault="00E209B7">
            <w:pPr>
              <w:jc w:val="center"/>
            </w:pPr>
            <w:r>
              <w:t>0,00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E209B7" w:rsidRDefault="00E209B7">
            <w:pPr>
              <w:rPr>
                <w:b/>
              </w:rPr>
            </w:pPr>
            <w:r>
              <w:rPr>
                <w:rStyle w:val="Zvraznenie"/>
                <w:b/>
                <w:bCs/>
                <w:sz w:val="20"/>
                <w:szCs w:val="20"/>
              </w:rPr>
              <w:t>Hospodárenie z finančných operácií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D9D9D9"/>
            <w:vAlign w:val="center"/>
            <w:hideMark/>
          </w:tcPr>
          <w:p w:rsidR="00E209B7" w:rsidRDefault="00D847D6">
            <w:pPr>
              <w:jc w:val="center"/>
              <w:rPr>
                <w:b/>
              </w:rPr>
            </w:pPr>
            <w:r>
              <w:rPr>
                <w:b/>
              </w:rPr>
              <w:t>0,00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8" w:space="0" w:color="000000"/>
              <w:left w:val="double" w:sz="2" w:space="0" w:color="000000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E209B7" w:rsidRDefault="00E209B7">
            <w:pPr>
              <w:rPr>
                <w:rStyle w:val="Zvraznenie"/>
                <w:bCs/>
                <w:sz w:val="20"/>
                <w:szCs w:val="20"/>
              </w:rPr>
            </w:pPr>
            <w:proofErr w:type="spellStart"/>
            <w:r>
              <w:rPr>
                <w:rStyle w:val="Zvraznenie"/>
                <w:b/>
                <w:bCs/>
                <w:sz w:val="20"/>
                <w:szCs w:val="20"/>
              </w:rPr>
              <w:t>Prebyto</w:t>
            </w:r>
            <w:proofErr w:type="spellEnd"/>
            <w:r>
              <w:rPr>
                <w:rStyle w:val="Zvraznenie"/>
                <w:b/>
                <w:bCs/>
                <w:sz w:val="20"/>
                <w:szCs w:val="20"/>
              </w:rPr>
              <w:t xml:space="preserve">/schodok bežného a kapitálového rozpočtu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double" w:sz="2" w:space="0" w:color="000000"/>
            </w:tcBorders>
            <w:shd w:val="clear" w:color="auto" w:fill="D9D9D9"/>
            <w:vAlign w:val="center"/>
            <w:hideMark/>
          </w:tcPr>
          <w:p w:rsidR="00E209B7" w:rsidRDefault="00E209B7">
            <w:pPr>
              <w:jc w:val="center"/>
            </w:pPr>
            <w:r>
              <w:rPr>
                <w:b/>
              </w:rPr>
              <w:t xml:space="preserve">+ </w:t>
            </w:r>
            <w:r w:rsidR="00526695">
              <w:rPr>
                <w:b/>
              </w:rPr>
              <w:t>2 156,07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E209B7">
            <w:pPr>
              <w:ind w:left="-85"/>
              <w:rPr>
                <w:caps/>
              </w:rPr>
            </w:pPr>
            <w:r>
              <w:rPr>
                <w:caps/>
                <w:sz w:val="20"/>
                <w:szCs w:val="20"/>
              </w:rPr>
              <w:t xml:space="preserve">Príjmy spolu 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526695">
            <w:pPr>
              <w:ind w:right="-108"/>
              <w:jc w:val="center"/>
              <w:rPr>
                <w:caps/>
              </w:rPr>
            </w:pPr>
            <w:r>
              <w:rPr>
                <w:caps/>
              </w:rPr>
              <w:t>80 856,67</w:t>
            </w:r>
          </w:p>
        </w:tc>
      </w:tr>
      <w:tr w:rsidR="00E209B7" w:rsidTr="00526695">
        <w:trPr>
          <w:trHeight w:val="300"/>
        </w:trPr>
        <w:tc>
          <w:tcPr>
            <w:tcW w:w="567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E209B7">
            <w:pPr>
              <w:ind w:left="-85"/>
            </w:pPr>
            <w:r>
              <w:rPr>
                <w:caps/>
                <w:sz w:val="20"/>
                <w:szCs w:val="20"/>
              </w:rPr>
              <w:t>VÝDAVKY</w:t>
            </w:r>
            <w:r>
              <w:rPr>
                <w:sz w:val="20"/>
                <w:szCs w:val="20"/>
              </w:rPr>
              <w:t xml:space="preserve"> SPOLU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526695">
            <w:pPr>
              <w:ind w:right="-108"/>
              <w:jc w:val="center"/>
            </w:pPr>
            <w:r>
              <w:t>78 192,62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E209B7">
            <w:pPr>
              <w:ind w:left="-85"/>
              <w:rPr>
                <w:b/>
              </w:rPr>
            </w:pPr>
            <w:r>
              <w:rPr>
                <w:rStyle w:val="Zvraznenie"/>
                <w:bCs/>
                <w:i w:val="0"/>
                <w:sz w:val="20"/>
                <w:szCs w:val="20"/>
              </w:rPr>
              <w:t xml:space="preserve">Hospodárenie obce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D847D6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+ </w:t>
            </w:r>
            <w:r w:rsidR="00526695">
              <w:rPr>
                <w:b/>
              </w:rPr>
              <w:t>2 664,05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nil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E209B7">
            <w:pPr>
              <w:ind w:left="-85"/>
              <w:rPr>
                <w:b/>
              </w:rPr>
            </w:pPr>
            <w:r>
              <w:rPr>
                <w:rStyle w:val="Zvraznenie"/>
                <w:bCs/>
                <w:i w:val="0"/>
                <w:sz w:val="20"/>
                <w:szCs w:val="20"/>
              </w:rPr>
              <w:t xml:space="preserve">Vylúčenie – sociálny fond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D847D6">
            <w:pPr>
              <w:ind w:right="-108"/>
              <w:jc w:val="center"/>
            </w:pPr>
            <w:r>
              <w:t>-</w:t>
            </w:r>
            <w:r w:rsidR="00D0465B">
              <w:t>507,98</w:t>
            </w:r>
          </w:p>
        </w:tc>
      </w:tr>
      <w:tr w:rsidR="00E209B7" w:rsidTr="00526695">
        <w:trPr>
          <w:trHeight w:val="285"/>
        </w:trPr>
        <w:tc>
          <w:tcPr>
            <w:tcW w:w="5670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  <w:right w:val="nil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E209B7">
            <w:pPr>
              <w:ind w:left="-85"/>
              <w:rPr>
                <w:b/>
              </w:rPr>
            </w:pPr>
            <w:r>
              <w:rPr>
                <w:rStyle w:val="Zvraznenie"/>
                <w:b/>
                <w:bCs/>
                <w:sz w:val="20"/>
                <w:szCs w:val="20"/>
              </w:rPr>
              <w:t xml:space="preserve">Hospodárenie obce </w:t>
            </w:r>
          </w:p>
        </w:tc>
        <w:tc>
          <w:tcPr>
            <w:tcW w:w="3446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shd w:val="clear" w:color="auto" w:fill="DDD9C3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09B7" w:rsidRDefault="00526695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+ 2 156,07</w:t>
            </w:r>
          </w:p>
        </w:tc>
      </w:tr>
    </w:tbl>
    <w:p w:rsidR="00E209B7" w:rsidRDefault="00E209B7" w:rsidP="00E209B7">
      <w:pPr>
        <w:ind w:left="540"/>
        <w:rPr>
          <w:rFonts w:ascii="Arial" w:hAnsi="Arial" w:cs="Arial"/>
          <w:sz w:val="22"/>
          <w:szCs w:val="22"/>
        </w:rPr>
      </w:pPr>
    </w:p>
    <w:p w:rsidR="00E209B7" w:rsidRDefault="00E209B7" w:rsidP="00E209B7">
      <w:pPr>
        <w:tabs>
          <w:tab w:val="left" w:pos="5850"/>
        </w:tabs>
        <w:rPr>
          <w:b/>
        </w:rPr>
      </w:pPr>
      <w:r>
        <w:rPr>
          <w:b/>
          <w:bCs/>
          <w:color w:val="FF0000"/>
        </w:rPr>
        <w:tab/>
      </w:r>
    </w:p>
    <w:p w:rsidR="00E209B7" w:rsidRPr="00D847D6" w:rsidRDefault="00D847D6" w:rsidP="00E209B7">
      <w:pPr>
        <w:tabs>
          <w:tab w:val="right" w:pos="7740"/>
        </w:tabs>
        <w:jc w:val="both"/>
        <w:rPr>
          <w:b/>
        </w:rPr>
      </w:pPr>
      <w:r>
        <w:rPr>
          <w:b/>
        </w:rPr>
        <w:t>Prebytok</w:t>
      </w:r>
      <w:r w:rsidR="00E209B7">
        <w:rPr>
          <w:b/>
        </w:rPr>
        <w:t xml:space="preserve">  rozpočtu obce v sume </w:t>
      </w:r>
      <w:r w:rsidR="00526695">
        <w:rPr>
          <w:b/>
        </w:rPr>
        <w:t>2 664,05</w:t>
      </w:r>
      <w:r w:rsidR="00E209B7">
        <w:rPr>
          <w:b/>
        </w:rPr>
        <w:t xml:space="preserve"> Eur </w:t>
      </w:r>
      <w:r w:rsidR="00E209B7">
        <w:t xml:space="preserve">zistený podľa ustanovenia § 10 ods. 3 </w:t>
      </w:r>
      <w:proofErr w:type="spellStart"/>
      <w:r w:rsidR="00E209B7">
        <w:t>písm</w:t>
      </w:r>
      <w:proofErr w:type="spellEnd"/>
      <w:r w:rsidR="00E209B7">
        <w:t xml:space="preserve"> .a </w:t>
      </w:r>
      <w:proofErr w:type="spellStart"/>
      <w:r w:rsidR="00E209B7">
        <w:t>a</w:t>
      </w:r>
      <w:proofErr w:type="spellEnd"/>
      <w:r w:rsidR="00E209B7">
        <w:t xml:space="preserve"> b) zákona č. 583/2004 </w:t>
      </w:r>
      <w:proofErr w:type="spellStart"/>
      <w:r w:rsidR="00E209B7">
        <w:t>Z.z</w:t>
      </w:r>
      <w:proofErr w:type="spellEnd"/>
      <w:r w:rsidR="00E209B7">
        <w:t xml:space="preserve">. o rozpočtových pravidlách územnej samosprávy a o zmene a doplnení niektorých zákonov v znení neskorších predpisov , </w:t>
      </w:r>
      <w:r w:rsidR="00E209B7">
        <w:rPr>
          <w:b/>
        </w:rPr>
        <w:t>upravený</w:t>
      </w:r>
      <w:r w:rsidR="00E209B7">
        <w:t xml:space="preserve"> o nevyčerpané finančné prostriedky zo sociálneho fondu v sume </w:t>
      </w:r>
      <w:r>
        <w:t xml:space="preserve"> </w:t>
      </w:r>
      <w:r w:rsidR="00526695" w:rsidRPr="00526695">
        <w:rPr>
          <w:b/>
        </w:rPr>
        <w:t>507,98</w:t>
      </w:r>
      <w:r w:rsidR="00526695">
        <w:t xml:space="preserve"> </w:t>
      </w:r>
      <w:r w:rsidR="00E209B7" w:rsidRPr="00D847D6">
        <w:rPr>
          <w:b/>
        </w:rPr>
        <w:t xml:space="preserve"> Eur </w:t>
      </w:r>
      <w:r w:rsidR="00526695">
        <w:rPr>
          <w:b/>
        </w:rPr>
        <w:t>.</w:t>
      </w:r>
      <w:r w:rsidR="002C5ED3">
        <w:rPr>
          <w:b/>
        </w:rPr>
        <w:t xml:space="preserve"> </w:t>
      </w:r>
    </w:p>
    <w:p w:rsidR="00E209B7" w:rsidRDefault="00E209B7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  <w:rPr>
          <w:b/>
        </w:rPr>
      </w:pPr>
      <w:r>
        <w:t xml:space="preserve">Zostatok finančných operácií podľa § 15 ods. 1 písm. c) zákona č. 583/2004 </w:t>
      </w:r>
      <w:proofErr w:type="spellStart"/>
      <w:r>
        <w:t>Z.z</w:t>
      </w:r>
      <w:proofErr w:type="spellEnd"/>
      <w:r>
        <w:t xml:space="preserve">. o rozpočtových pravidlách územnej samosprávy a o zmene a doplnení niektorých zákonov v znení neskorších predpisov v sume </w:t>
      </w:r>
      <w:r w:rsidR="00D847D6">
        <w:t xml:space="preserve"> </w:t>
      </w:r>
      <w:r w:rsidR="00526695" w:rsidRPr="00526695">
        <w:rPr>
          <w:b/>
        </w:rPr>
        <w:t>2 156,07</w:t>
      </w:r>
      <w:r>
        <w:rPr>
          <w:b/>
        </w:rPr>
        <w:t xml:space="preserve"> Eur</w:t>
      </w:r>
      <w:r>
        <w:t xml:space="preserve"> navrhujem použiť na tvorbu rezervného fondu.</w:t>
      </w:r>
      <w:r>
        <w:rPr>
          <w:b/>
        </w:rPr>
        <w:t xml:space="preserve"> </w:t>
      </w:r>
    </w:p>
    <w:p w:rsidR="00E209B7" w:rsidRDefault="00E209B7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</w:pPr>
    </w:p>
    <w:p w:rsidR="00D847D6" w:rsidRDefault="00D847D6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</w:pPr>
    </w:p>
    <w:p w:rsidR="00526695" w:rsidRDefault="00526695" w:rsidP="00E209B7">
      <w:pPr>
        <w:tabs>
          <w:tab w:val="right" w:pos="7740"/>
        </w:tabs>
      </w:pPr>
    </w:p>
    <w:p w:rsidR="00526695" w:rsidRDefault="00526695" w:rsidP="00E209B7">
      <w:pPr>
        <w:tabs>
          <w:tab w:val="right" w:pos="7740"/>
        </w:tabs>
      </w:pPr>
    </w:p>
    <w:p w:rsidR="00526695" w:rsidRDefault="00526695" w:rsidP="00E209B7">
      <w:pPr>
        <w:tabs>
          <w:tab w:val="right" w:pos="7740"/>
        </w:tabs>
      </w:pPr>
    </w:p>
    <w:p w:rsidR="00E209B7" w:rsidRDefault="00E209B7" w:rsidP="00E209B7">
      <w:pPr>
        <w:tabs>
          <w:tab w:val="right" w:pos="7740"/>
        </w:tabs>
        <w:rPr>
          <w:b/>
        </w:rPr>
      </w:pPr>
      <w:r>
        <w:tab/>
      </w:r>
      <w:r>
        <w:tab/>
      </w:r>
      <w:r>
        <w:tab/>
        <w:t xml:space="preserve">     </w:t>
      </w:r>
    </w:p>
    <w:p w:rsidR="00E209B7" w:rsidRDefault="00E209B7" w:rsidP="00E209B7">
      <w:pPr>
        <w:jc w:val="both"/>
      </w:pPr>
      <w:r>
        <w:rPr>
          <w:b/>
          <w:color w:val="0000FF"/>
          <w:sz w:val="28"/>
          <w:szCs w:val="28"/>
        </w:rPr>
        <w:lastRenderedPageBreak/>
        <w:t>5. Tvorba a použitie prostriedkov peňažných fondov (rezervného fondu) a sociálneho fondu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rPr>
          <w:b/>
        </w:rPr>
        <w:t>Rezervný fond</w:t>
      </w:r>
    </w:p>
    <w:p w:rsidR="00E209B7" w:rsidRDefault="00E209B7" w:rsidP="00E209B7">
      <w:pPr>
        <w:jc w:val="both"/>
      </w:pPr>
      <w:r>
        <w:t xml:space="preserve">Obec vytvára rezervný fond v zmysle ustanovenia § 15 zákona č.583/2004 </w:t>
      </w:r>
      <w:proofErr w:type="spellStart"/>
      <w:r>
        <w:t>Z.z</w:t>
      </w:r>
      <w:proofErr w:type="spellEnd"/>
      <w:r>
        <w:t>. v </w:t>
      </w:r>
      <w:proofErr w:type="spellStart"/>
      <w:r>
        <w:t>z.n.p</w:t>
      </w:r>
      <w:proofErr w:type="spellEnd"/>
      <w:r>
        <w:t>.. O použití rezervného fondu rozhoduje obecné zastupiteľstvo</w:t>
      </w:r>
    </w:p>
    <w:p w:rsidR="00E209B7" w:rsidRDefault="00E209B7" w:rsidP="00E209B7">
      <w:pPr>
        <w:tabs>
          <w:tab w:val="right" w:pos="7560"/>
        </w:tabs>
        <w:rPr>
          <w:b/>
        </w:rPr>
      </w:pPr>
      <w:r>
        <w:tab/>
      </w:r>
      <w:r>
        <w:tab/>
        <w:t xml:space="preserve">          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4283"/>
      </w:tblGrid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rPr>
                <w:b/>
              </w:rPr>
            </w:pPr>
            <w:r>
              <w:rPr>
                <w:b/>
              </w:rPr>
              <w:t>Fond rezervný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jc w:val="center"/>
            </w:pPr>
            <w:r>
              <w:rPr>
                <w:b/>
              </w:rPr>
              <w:t>Suma v EUR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r>
              <w:t>ZS k 1.1.202</w:t>
            </w:r>
            <w:r w:rsidR="001D75C7">
              <w:t>5</w:t>
            </w:r>
          </w:p>
          <w:p w:rsidR="00E209B7" w:rsidRDefault="00E209B7"/>
          <w:p w:rsidR="00E209B7" w:rsidRDefault="00E209B7"/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D847D6">
            <w:pPr>
              <w:jc w:val="center"/>
            </w:pPr>
            <w:r>
              <w:t>1 317,32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Prírastky - z prebytku rozpočtu za uplynulý </w:t>
            </w:r>
          </w:p>
          <w:p w:rsidR="00E209B7" w:rsidRDefault="00E209B7">
            <w:r>
              <w:t xml:space="preserve">                  rozpočtový rok 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D847D6">
            <w:pPr>
              <w:jc w:val="center"/>
            </w:pPr>
            <w:r>
              <w:t>0,00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                - z rozdielu medzi výnosmi a nákladmi </w:t>
            </w:r>
          </w:p>
          <w:p w:rsidR="00E209B7" w:rsidRDefault="00E209B7">
            <w:r>
              <w:t xml:space="preserve">                  z podnikateľskej činnosti po zdanení 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pPr>
              <w:jc w:val="center"/>
            </w:pPr>
            <w:r>
              <w:t>0,00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 xml:space="preserve">                - z finančných operácií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pPr>
              <w:jc w:val="center"/>
            </w:pPr>
            <w:r>
              <w:t>0,00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r>
              <w:t>Úbytky   - použitie rezervného fondu :</w:t>
            </w:r>
          </w:p>
          <w:p w:rsidR="00E209B7" w:rsidRDefault="00E209B7"/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E209B7">
            <w:pPr>
              <w:jc w:val="center"/>
            </w:pP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r>
              <w:t>KZ k 31.12.202</w:t>
            </w:r>
            <w:r w:rsidR="001D75C7">
              <w:t>5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Pr="0058579D" w:rsidRDefault="00E209B7">
            <w:pPr>
              <w:rPr>
                <w:b/>
              </w:rPr>
            </w:pPr>
            <w:r>
              <w:t xml:space="preserve">                            </w:t>
            </w:r>
            <w:r w:rsidR="0058579D" w:rsidRPr="0058579D">
              <w:rPr>
                <w:b/>
              </w:rPr>
              <w:t>1 317,32</w:t>
            </w:r>
          </w:p>
        </w:tc>
      </w:tr>
    </w:tbl>
    <w:p w:rsidR="00E209B7" w:rsidRDefault="00E209B7" w:rsidP="00E209B7">
      <w:pPr>
        <w:rPr>
          <w:b/>
        </w:rPr>
      </w:pPr>
    </w:p>
    <w:p w:rsidR="00E209B7" w:rsidRDefault="00E209B7" w:rsidP="00E209B7">
      <w:pPr>
        <w:tabs>
          <w:tab w:val="right" w:pos="7560"/>
        </w:tabs>
      </w:pPr>
    </w:p>
    <w:p w:rsidR="00E209B7" w:rsidRDefault="00E209B7" w:rsidP="00E209B7">
      <w:pPr>
        <w:tabs>
          <w:tab w:val="right" w:pos="7560"/>
        </w:tabs>
        <w:rPr>
          <w:b/>
        </w:rPr>
      </w:pPr>
      <w:r>
        <w:tab/>
      </w:r>
      <w:r>
        <w:tab/>
      </w:r>
      <w:r>
        <w:tab/>
        <w:t xml:space="preserve">          </w:t>
      </w:r>
    </w:p>
    <w:p w:rsidR="00E209B7" w:rsidRDefault="00E209B7" w:rsidP="00E209B7">
      <w:pPr>
        <w:rPr>
          <w:b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103"/>
        <w:gridCol w:w="4283"/>
      </w:tblGrid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rPr>
                <w:b/>
              </w:rPr>
            </w:pPr>
            <w:r>
              <w:rPr>
                <w:b/>
              </w:rPr>
              <w:t>Sociálny fond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jc w:val="center"/>
            </w:pPr>
            <w:r>
              <w:rPr>
                <w:b/>
              </w:rPr>
              <w:t>Suma v EUR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r>
              <w:t>ZS k 1.1.202</w:t>
            </w:r>
            <w:r w:rsidR="00AA677E">
              <w:t>5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09B7" w:rsidRDefault="00AA677E" w:rsidP="0068175E">
            <w:pPr>
              <w:jc w:val="center"/>
            </w:pPr>
            <w:r>
              <w:t>289,42</w:t>
            </w:r>
          </w:p>
        </w:tc>
      </w:tr>
      <w:tr w:rsidR="00E209B7" w:rsidTr="00E209B7">
        <w:trPr>
          <w:trHeight w:val="1645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r>
              <w:t>Prírastky –</w:t>
            </w:r>
          </w:p>
          <w:p w:rsidR="00E209B7" w:rsidRDefault="00E209B7">
            <w:r>
              <w:t xml:space="preserve">                      povinný prídel   </w:t>
            </w:r>
          </w:p>
          <w:p w:rsidR="00E209B7" w:rsidRDefault="00E209B7"/>
          <w:p w:rsidR="00E209B7" w:rsidRDefault="00E209B7">
            <w:r>
              <w:t xml:space="preserve">                     </w:t>
            </w:r>
          </w:p>
          <w:p w:rsidR="00E209B7" w:rsidRDefault="00E209B7">
            <w:r>
              <w:t xml:space="preserve">Úbytky   - podľa smernice o použití 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9B7" w:rsidRDefault="00E209B7">
            <w:pPr>
              <w:jc w:val="center"/>
            </w:pPr>
          </w:p>
          <w:p w:rsidR="00E209B7" w:rsidRDefault="0068175E" w:rsidP="0068175E">
            <w:r>
              <w:t xml:space="preserve">                          </w:t>
            </w:r>
            <w:r w:rsidR="00E209B7">
              <w:t>+</w:t>
            </w:r>
            <w:r>
              <w:t xml:space="preserve"> </w:t>
            </w:r>
            <w:r w:rsidR="00AA677E">
              <w:t>306,75</w:t>
            </w:r>
          </w:p>
          <w:p w:rsidR="0068175E" w:rsidRDefault="0068175E" w:rsidP="0068175E"/>
          <w:p w:rsidR="0068175E" w:rsidRDefault="0068175E" w:rsidP="0068175E"/>
          <w:p w:rsidR="00E209B7" w:rsidRDefault="0068175E" w:rsidP="0068175E">
            <w:pPr>
              <w:ind w:left="180"/>
            </w:pPr>
            <w:r>
              <w:t xml:space="preserve">                       -  </w:t>
            </w:r>
            <w:r w:rsidR="00AA677E">
              <w:t>88,19</w:t>
            </w:r>
          </w:p>
        </w:tc>
      </w:tr>
      <w:tr w:rsidR="00E209B7" w:rsidTr="00E209B7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r>
              <w:t>KZ k 31.12.202</w:t>
            </w:r>
            <w:r w:rsidR="00AA677E">
              <w:t>5</w:t>
            </w:r>
          </w:p>
        </w:tc>
        <w:tc>
          <w:tcPr>
            <w:tcW w:w="4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AA677E">
            <w:pPr>
              <w:jc w:val="center"/>
            </w:pPr>
            <w:r>
              <w:t>507,98</w:t>
            </w:r>
          </w:p>
        </w:tc>
      </w:tr>
    </w:tbl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68175E" w:rsidRDefault="0068175E" w:rsidP="00E209B7">
      <w:pPr>
        <w:rPr>
          <w:b/>
          <w:color w:val="6600FF"/>
          <w:sz w:val="28"/>
          <w:szCs w:val="28"/>
        </w:rPr>
      </w:pPr>
    </w:p>
    <w:p w:rsidR="0068175E" w:rsidRDefault="0068175E" w:rsidP="00E209B7">
      <w:pPr>
        <w:rPr>
          <w:b/>
          <w:color w:val="6600FF"/>
          <w:sz w:val="28"/>
          <w:szCs w:val="28"/>
        </w:rPr>
      </w:pPr>
    </w:p>
    <w:p w:rsidR="0068175E" w:rsidRDefault="0068175E" w:rsidP="00E209B7">
      <w:pPr>
        <w:rPr>
          <w:b/>
          <w:color w:val="6600FF"/>
          <w:sz w:val="28"/>
          <w:szCs w:val="28"/>
        </w:rPr>
      </w:pPr>
    </w:p>
    <w:p w:rsidR="0068175E" w:rsidRDefault="0068175E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color w:val="6600FF"/>
          <w:sz w:val="28"/>
          <w:szCs w:val="28"/>
        </w:rPr>
      </w:pPr>
    </w:p>
    <w:p w:rsidR="00E209B7" w:rsidRDefault="00E209B7" w:rsidP="00E209B7">
      <w:pPr>
        <w:rPr>
          <w:b/>
          <w:sz w:val="20"/>
          <w:szCs w:val="20"/>
        </w:rPr>
      </w:pPr>
      <w:r>
        <w:rPr>
          <w:b/>
          <w:color w:val="0000FF"/>
          <w:sz w:val="28"/>
          <w:szCs w:val="28"/>
        </w:rPr>
        <w:lastRenderedPageBreak/>
        <w:t>6. Bilancia aktív a pasív k 31.12.202</w:t>
      </w:r>
      <w:r w:rsidR="00AA677E">
        <w:rPr>
          <w:b/>
          <w:color w:val="0000FF"/>
          <w:sz w:val="28"/>
          <w:szCs w:val="28"/>
        </w:rPr>
        <w:t>5</w:t>
      </w:r>
    </w:p>
    <w:p w:rsidR="00E209B7" w:rsidRDefault="00E209B7" w:rsidP="00E209B7">
      <w:pPr>
        <w:spacing w:line="360" w:lineRule="auto"/>
        <w:jc w:val="both"/>
      </w:pPr>
      <w:r>
        <w:rPr>
          <w:b/>
          <w:sz w:val="20"/>
          <w:szCs w:val="20"/>
        </w:rPr>
        <w:t>A K T Í V A </w:t>
      </w:r>
    </w:p>
    <w:tbl>
      <w:tblPr>
        <w:tblW w:w="0" w:type="auto"/>
        <w:tblInd w:w="-1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6"/>
        <w:gridCol w:w="1354"/>
        <w:gridCol w:w="1290"/>
      </w:tblGrid>
      <w:tr w:rsidR="00E209B7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E209B7" w:rsidRDefault="00E209B7">
            <w:pPr>
              <w:snapToGrid w:val="0"/>
              <w:spacing w:line="360" w:lineRule="auto"/>
              <w:jc w:val="center"/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OBEC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spacing w:line="360" w:lineRule="auto"/>
              <w:jc w:val="center"/>
            </w:pPr>
            <w:r>
              <w:rPr>
                <w:b/>
                <w:sz w:val="20"/>
                <w:szCs w:val="20"/>
              </w:rPr>
              <w:t xml:space="preserve">OBEC </w:t>
            </w:r>
          </w:p>
        </w:tc>
      </w:tr>
      <w:tr w:rsidR="00AA677E" w:rsidTr="00AA677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AA677E" w:rsidRDefault="00AA677E" w:rsidP="00AA677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20"/>
                <w:szCs w:val="20"/>
              </w:rPr>
              <w:t xml:space="preserve">Názov 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AA677E" w:rsidRDefault="00AA677E" w:rsidP="00AA677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PS </w:t>
            </w:r>
          </w:p>
          <w:p w:rsidR="00AA677E" w:rsidRDefault="00AA677E" w:rsidP="00AA677E">
            <w:pPr>
              <w:spacing w:line="360" w:lineRule="auto"/>
              <w:jc w:val="center"/>
            </w:pPr>
            <w:r>
              <w:rPr>
                <w:b/>
                <w:sz w:val="16"/>
                <w:szCs w:val="16"/>
              </w:rPr>
              <w:t>k 1.1..2025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AA677E" w:rsidRDefault="00AA677E" w:rsidP="00AA677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KZ </w:t>
            </w:r>
          </w:p>
          <w:p w:rsidR="00AA677E" w:rsidRDefault="00AA677E" w:rsidP="00AA677E">
            <w:pPr>
              <w:spacing w:line="360" w:lineRule="auto"/>
              <w:jc w:val="center"/>
            </w:pPr>
            <w:r>
              <w:rPr>
                <w:b/>
                <w:sz w:val="16"/>
                <w:szCs w:val="16"/>
              </w:rPr>
              <w:t>k 31.12.2025</w:t>
            </w: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Majetok spolu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</w:tcPr>
          <w:p w:rsidR="00AA677E" w:rsidRDefault="00AA677E" w:rsidP="00AA677E">
            <w:pPr>
              <w:jc w:val="center"/>
              <w:rPr>
                <w:b/>
              </w:rPr>
            </w:pPr>
            <w:r>
              <w:rPr>
                <w:b/>
              </w:rPr>
              <w:t>120 712,92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AA677E" w:rsidRDefault="00AA677E" w:rsidP="00AA677E">
            <w:pPr>
              <w:jc w:val="center"/>
              <w:rPr>
                <w:b/>
              </w:rPr>
            </w:pPr>
            <w:r>
              <w:rPr>
                <w:b/>
              </w:rPr>
              <w:t>119 778,58</w:t>
            </w: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Neobežný majetok spolu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94 654,57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90 351,43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toho :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Dlhodobý nehmotný majetok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Dlhodobý hmotný majetok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41 313,57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37 010,43</w:t>
            </w: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Dlhodobý finančný majetok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53 341,00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53 341,00</w:t>
            </w: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Obežný majetok spolu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26 039,90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29 218,63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toho :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Zásoby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Zúčtovanie medzi subjektami VS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Dlhodobé pohľadávky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</w:pP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Krátkodobé pohľadávky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377,25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891,93</w:t>
            </w: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Finančné účty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25 662,65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28 326,70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Poskytnuté návratné fin. výpomoci dlh.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Poskytnuté návratné fin. výpomoci krát.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</w:pPr>
          </w:p>
        </w:tc>
      </w:tr>
      <w:tr w:rsidR="00AA677E" w:rsidTr="0068175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Časové rozlíšenie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18,45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208,52</w:t>
            </w:r>
          </w:p>
        </w:tc>
      </w:tr>
    </w:tbl>
    <w:p w:rsidR="00E209B7" w:rsidRDefault="00E209B7" w:rsidP="00E209B7">
      <w:pPr>
        <w:spacing w:line="360" w:lineRule="auto"/>
        <w:jc w:val="both"/>
        <w:rPr>
          <w:b/>
          <w:sz w:val="20"/>
          <w:szCs w:val="20"/>
        </w:rPr>
      </w:pPr>
    </w:p>
    <w:p w:rsidR="00E209B7" w:rsidRDefault="00E209B7" w:rsidP="00E209B7">
      <w:pPr>
        <w:spacing w:line="360" w:lineRule="auto"/>
        <w:jc w:val="both"/>
        <w:rPr>
          <w:b/>
          <w:sz w:val="20"/>
          <w:szCs w:val="20"/>
        </w:rPr>
      </w:pPr>
    </w:p>
    <w:p w:rsidR="00E209B7" w:rsidRDefault="00E209B7" w:rsidP="00E209B7">
      <w:pPr>
        <w:spacing w:line="360" w:lineRule="auto"/>
        <w:jc w:val="both"/>
      </w:pPr>
      <w:r>
        <w:rPr>
          <w:b/>
          <w:sz w:val="20"/>
          <w:szCs w:val="20"/>
        </w:rPr>
        <w:t xml:space="preserve">P A S Í V A </w:t>
      </w:r>
    </w:p>
    <w:tbl>
      <w:tblPr>
        <w:tblW w:w="0" w:type="auto"/>
        <w:tblInd w:w="-1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6"/>
        <w:gridCol w:w="1354"/>
        <w:gridCol w:w="1290"/>
      </w:tblGrid>
      <w:tr w:rsidR="00E209B7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E209B7" w:rsidRDefault="00E209B7">
            <w:pPr>
              <w:snapToGrid w:val="0"/>
              <w:spacing w:line="360" w:lineRule="auto"/>
              <w:jc w:val="center"/>
            </w:pP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OBEC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E209B7" w:rsidRDefault="00E209B7">
            <w:pPr>
              <w:spacing w:line="360" w:lineRule="auto"/>
              <w:jc w:val="center"/>
            </w:pPr>
            <w:r>
              <w:rPr>
                <w:b/>
                <w:sz w:val="20"/>
                <w:szCs w:val="20"/>
              </w:rPr>
              <w:t>OBEC</w:t>
            </w:r>
          </w:p>
        </w:tc>
      </w:tr>
      <w:tr w:rsidR="00AA677E" w:rsidTr="00AA677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AA677E" w:rsidRDefault="00AA677E" w:rsidP="00AA677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8"/>
                <w:szCs w:val="18"/>
              </w:rPr>
              <w:t>Názov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AA677E" w:rsidRPr="008279FA" w:rsidRDefault="00AA677E" w:rsidP="00AA677E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8279FA">
              <w:rPr>
                <w:b/>
                <w:sz w:val="18"/>
                <w:szCs w:val="18"/>
              </w:rPr>
              <w:t>PS  k</w:t>
            </w:r>
          </w:p>
          <w:p w:rsidR="00AA677E" w:rsidRPr="008279FA" w:rsidRDefault="00AA677E" w:rsidP="00AA677E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8279FA">
              <w:rPr>
                <w:b/>
                <w:sz w:val="18"/>
                <w:szCs w:val="18"/>
              </w:rPr>
              <w:t>1.1.2025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AA677E" w:rsidRDefault="00AA677E" w:rsidP="00AA677E">
            <w:pPr>
              <w:spacing w:line="36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KZ k</w:t>
            </w:r>
          </w:p>
          <w:p w:rsidR="00AA677E" w:rsidRDefault="00AA677E" w:rsidP="00AA677E">
            <w:pPr>
              <w:spacing w:line="360" w:lineRule="auto"/>
              <w:jc w:val="center"/>
            </w:pPr>
            <w:r>
              <w:rPr>
                <w:b/>
                <w:sz w:val="16"/>
                <w:szCs w:val="16"/>
              </w:rPr>
              <w:t>31.12.202</w:t>
            </w:r>
            <w:r w:rsidR="008279FA">
              <w:rPr>
                <w:b/>
                <w:sz w:val="16"/>
                <w:szCs w:val="16"/>
              </w:rPr>
              <w:t>5</w:t>
            </w: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Vlastné imanie a záväzky spolu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4BC96"/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120 712,92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C96"/>
          </w:tcPr>
          <w:p w:rsidR="00AA677E" w:rsidRDefault="008279FA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119 778,58</w:t>
            </w: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Vlastné imanie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94 109,54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93 483,25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toho :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Oceňovacie rozdiely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Výsledok hospodárenia minulých rokov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</w:pPr>
            <w:r>
              <w:t>94 995,95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</w:pPr>
            <w:r>
              <w:t>94 267,71</w:t>
            </w: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Výsledok hospodárenia za účtovné obdobie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-886,41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</w:pPr>
            <w:r>
              <w:t>-783,96</w:t>
            </w: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Záväzky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14 482,21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15 566,87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toho :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DC4D60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Rezervy 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600,00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</w:pPr>
            <w:r>
              <w:t>600,00</w:t>
            </w:r>
          </w:p>
        </w:tc>
      </w:tr>
      <w:tr w:rsidR="00AA677E" w:rsidTr="00AA677E">
        <w:trPr>
          <w:trHeight w:val="452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Zúčtovanie medzi subjektami VS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9 000,00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</w:pPr>
            <w:r>
              <w:t>8 967,00</w:t>
            </w:r>
          </w:p>
        </w:tc>
      </w:tr>
      <w:tr w:rsidR="00AA677E" w:rsidTr="00AA677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Dlhodobé záväzky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289,42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</w:pPr>
            <w:r>
              <w:t>507,98</w:t>
            </w:r>
          </w:p>
        </w:tc>
      </w:tr>
      <w:tr w:rsidR="00AA677E" w:rsidTr="00AA677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Krátkodobé záväzky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</w:pPr>
            <w:r>
              <w:t>4 592,79</w:t>
            </w:r>
          </w:p>
          <w:p w:rsidR="00AA677E" w:rsidRDefault="00AA677E" w:rsidP="00AA677E">
            <w:pPr>
              <w:spacing w:line="360" w:lineRule="auto"/>
              <w:jc w:val="center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</w:pPr>
            <w:r>
              <w:t>5 491,69</w:t>
            </w:r>
          </w:p>
        </w:tc>
      </w:tr>
      <w:tr w:rsidR="00AA677E" w:rsidTr="00E209B7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Bankové úvery a výpomoci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AA677E" w:rsidP="00AA677E">
            <w:pPr>
              <w:snapToGrid w:val="0"/>
              <w:spacing w:line="360" w:lineRule="auto"/>
              <w:jc w:val="center"/>
              <w:rPr>
                <w:sz w:val="20"/>
                <w:szCs w:val="20"/>
              </w:rPr>
            </w:pPr>
          </w:p>
        </w:tc>
      </w:tr>
      <w:tr w:rsidR="00AA677E" w:rsidTr="00AA677E"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A677E" w:rsidRDefault="00AA677E" w:rsidP="00AA677E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Časové rozlíšenie</w:t>
            </w:r>
          </w:p>
        </w:tc>
        <w:tc>
          <w:tcPr>
            <w:tcW w:w="1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A677E" w:rsidRDefault="00AA677E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12 121,17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677E" w:rsidRDefault="008279FA" w:rsidP="00AA677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10 728,46</w:t>
            </w:r>
          </w:p>
        </w:tc>
      </w:tr>
    </w:tbl>
    <w:p w:rsidR="00E209B7" w:rsidRDefault="00E209B7" w:rsidP="00E209B7">
      <w:pPr>
        <w:rPr>
          <w:b/>
          <w:color w:val="0000FF"/>
          <w:sz w:val="28"/>
          <w:szCs w:val="28"/>
        </w:rPr>
      </w:pPr>
    </w:p>
    <w:p w:rsidR="00E209B7" w:rsidRDefault="00E209B7" w:rsidP="00E209B7">
      <w:pPr>
        <w:rPr>
          <w:b/>
          <w:color w:val="0000FF"/>
          <w:sz w:val="28"/>
          <w:szCs w:val="28"/>
        </w:rPr>
      </w:pPr>
    </w:p>
    <w:p w:rsidR="00E209B7" w:rsidRDefault="00E209B7" w:rsidP="00E209B7">
      <w:pPr>
        <w:rPr>
          <w:b/>
          <w:color w:val="0000FF"/>
          <w:sz w:val="28"/>
          <w:szCs w:val="28"/>
        </w:rPr>
      </w:pPr>
    </w:p>
    <w:p w:rsidR="00E209B7" w:rsidRDefault="00E209B7" w:rsidP="00E209B7">
      <w:pPr>
        <w:rPr>
          <w:b/>
          <w:color w:val="0000FF"/>
          <w:sz w:val="28"/>
          <w:szCs w:val="28"/>
        </w:rPr>
      </w:pPr>
    </w:p>
    <w:p w:rsidR="00E209B7" w:rsidRDefault="00E209B7" w:rsidP="00E209B7">
      <w:r>
        <w:rPr>
          <w:b/>
          <w:color w:val="0000FF"/>
          <w:sz w:val="28"/>
          <w:szCs w:val="28"/>
        </w:rPr>
        <w:t>7. Prehľad o stave a vývoji dlhu k 31.12.202</w:t>
      </w:r>
      <w:r w:rsidR="008279FA">
        <w:rPr>
          <w:b/>
          <w:color w:val="0000FF"/>
          <w:sz w:val="28"/>
          <w:szCs w:val="28"/>
        </w:rPr>
        <w:t>5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jc w:val="both"/>
      </w:pPr>
      <w:r>
        <w:t>Obec k 31.12.20</w:t>
      </w:r>
      <w:r w:rsidR="00AE4E28">
        <w:t>2</w:t>
      </w:r>
      <w:r w:rsidR="008279FA">
        <w:t xml:space="preserve">5 </w:t>
      </w:r>
      <w:r>
        <w:t>eviduje tieto záväzky: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>voči bankám                                                                      0,00</w:t>
      </w:r>
      <w:r>
        <w:tab/>
        <w:t xml:space="preserve">  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štátnym fondom (ŠFRB, ŠF)                                   </w:t>
      </w:r>
      <w:r w:rsidR="008279FA">
        <w:t xml:space="preserve"> </w:t>
      </w:r>
      <w:r>
        <w:t xml:space="preserve"> 0,00  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dodávateľom                                                  </w:t>
      </w:r>
      <w:r w:rsidR="008279FA">
        <w:t xml:space="preserve"> </w:t>
      </w:r>
      <w:r>
        <w:t xml:space="preserve">    </w:t>
      </w:r>
      <w:r w:rsidR="008279FA">
        <w:t xml:space="preserve"> </w:t>
      </w:r>
      <w:r>
        <w:t xml:space="preserve">  </w:t>
      </w:r>
      <w:r w:rsidR="008279FA">
        <w:t>834,82</w:t>
      </w:r>
      <w:r>
        <w:t xml:space="preserve">  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>voči štátnemu rozpočtu                                                     0,00</w:t>
      </w:r>
      <w:r>
        <w:tab/>
        <w:t xml:space="preserve">  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zamestnancom                                                     </w:t>
      </w:r>
      <w:r w:rsidR="008279FA">
        <w:t>2 609,51</w:t>
      </w:r>
      <w:r>
        <w:t xml:space="preserve">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zamestnancom SF                                                   </w:t>
      </w:r>
      <w:r w:rsidR="008279FA">
        <w:t>507,98</w:t>
      </w:r>
      <w:r>
        <w:t xml:space="preserve">    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poisťovniam                                                         </w:t>
      </w:r>
      <w:r w:rsidR="00EC0677">
        <w:t>1</w:t>
      </w:r>
      <w:r w:rsidR="008279FA">
        <w:t> 547,71</w:t>
      </w:r>
      <w:r>
        <w:t xml:space="preserve">    EUR 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voči  daňovému úradu                                                  </w:t>
      </w:r>
      <w:r w:rsidR="00EC0677">
        <w:t xml:space="preserve">   </w:t>
      </w:r>
      <w:r w:rsidR="008279FA">
        <w:t>499,65</w:t>
      </w:r>
      <w:r>
        <w:t xml:space="preserve">    </w:t>
      </w:r>
      <w:r>
        <w:tab/>
        <w:t>EUR</w:t>
      </w:r>
    </w:p>
    <w:p w:rsidR="00E209B7" w:rsidRDefault="00E209B7" w:rsidP="00E209B7">
      <w:pPr>
        <w:numPr>
          <w:ilvl w:val="0"/>
          <w:numId w:val="12"/>
        </w:numPr>
        <w:tabs>
          <w:tab w:val="left" w:pos="567"/>
          <w:tab w:val="right" w:pos="7088"/>
        </w:tabs>
        <w:ind w:left="567" w:hanging="207"/>
        <w:jc w:val="both"/>
      </w:pPr>
      <w:r>
        <w:t xml:space="preserve">ostatné                                                                             </w:t>
      </w:r>
      <w:r w:rsidR="008279FA">
        <w:t xml:space="preserve">    0,00</w:t>
      </w:r>
      <w:r>
        <w:t xml:space="preserve">    </w:t>
      </w:r>
      <w:r>
        <w:tab/>
        <w:t>EUR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ind w:left="360"/>
        <w:jc w:val="both"/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843"/>
        <w:gridCol w:w="1134"/>
        <w:gridCol w:w="850"/>
        <w:gridCol w:w="1843"/>
        <w:gridCol w:w="1417"/>
        <w:gridCol w:w="1164"/>
      </w:tblGrid>
      <w:tr w:rsidR="00E209B7" w:rsidTr="00E209B7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Poskytovateľ úveru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Účel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Výška prijatého úveru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Výška úroku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Zabezpečenie úveru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Zostatok k 31.12.202</w:t>
            </w:r>
            <w:r w:rsidR="008279FA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Splatnosť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E209B7" w:rsidTr="00E209B7"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209B7" w:rsidRDefault="00E209B7">
            <w:pPr>
              <w:rPr>
                <w:sz w:val="20"/>
                <w:szCs w:val="20"/>
              </w:rPr>
            </w:pPr>
            <w:r>
              <w:t>Účtovná jednotka neeviduje žiadny úver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jc w:val="right"/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9B7" w:rsidRDefault="00E209B7">
            <w:pPr>
              <w:snapToGrid w:val="0"/>
              <w:jc w:val="center"/>
            </w:pPr>
          </w:p>
        </w:tc>
      </w:tr>
    </w:tbl>
    <w:p w:rsidR="00E209B7" w:rsidRDefault="00E209B7" w:rsidP="00E209B7">
      <w:pPr>
        <w:ind w:left="360"/>
        <w:jc w:val="both"/>
      </w:pPr>
    </w:p>
    <w:p w:rsidR="00E209B7" w:rsidRDefault="00E209B7" w:rsidP="00E209B7">
      <w:r>
        <w:rPr>
          <w:b/>
          <w:color w:val="0000FF"/>
          <w:sz w:val="28"/>
          <w:szCs w:val="28"/>
        </w:rPr>
        <w:t xml:space="preserve">8. Hospodárenie príspevkových organizácií </w:t>
      </w:r>
    </w:p>
    <w:p w:rsidR="00E209B7" w:rsidRDefault="00E209B7" w:rsidP="00E209B7">
      <w:r>
        <w:t>Účtovná jednotka  nemá žiadnu príspevkovú organizáciu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jc w:val="both"/>
      </w:pPr>
      <w:r>
        <w:rPr>
          <w:b/>
          <w:color w:val="0000FF"/>
          <w:sz w:val="28"/>
          <w:szCs w:val="28"/>
        </w:rPr>
        <w:t xml:space="preserve">9. Prehľad o poskytnutých dotáciách  právnickým osobám a fyzickým osobám - podnikateľom podľa § 7 ods. 4 zákona č.583/2004 </w:t>
      </w:r>
      <w:proofErr w:type="spellStart"/>
      <w:r>
        <w:rPr>
          <w:b/>
          <w:color w:val="0000FF"/>
          <w:sz w:val="28"/>
          <w:szCs w:val="28"/>
        </w:rPr>
        <w:t>Z.z</w:t>
      </w:r>
      <w:proofErr w:type="spellEnd"/>
      <w:r>
        <w:rPr>
          <w:b/>
          <w:color w:val="0000FF"/>
          <w:sz w:val="28"/>
          <w:szCs w:val="28"/>
        </w:rPr>
        <w:t>.</w:t>
      </w:r>
    </w:p>
    <w:p w:rsidR="00E209B7" w:rsidRDefault="00E209B7" w:rsidP="00E209B7"/>
    <w:p w:rsidR="008279FA" w:rsidRDefault="00E209B7" w:rsidP="00E209B7">
      <w:pPr>
        <w:jc w:val="both"/>
      </w:pPr>
      <w:r>
        <w:t>Obec v roku 20</w:t>
      </w:r>
      <w:r w:rsidR="00EC0677">
        <w:t>2</w:t>
      </w:r>
      <w:r w:rsidR="008279FA">
        <w:t>5</w:t>
      </w:r>
      <w:r>
        <w:t xml:space="preserve"> neposkytla žiadne dotácie </w:t>
      </w:r>
    </w:p>
    <w:p w:rsidR="00E209B7" w:rsidRDefault="00E209B7" w:rsidP="00E209B7">
      <w:pPr>
        <w:jc w:val="both"/>
        <w:rPr>
          <w:color w:val="FF0000"/>
        </w:rPr>
      </w:pPr>
      <w:r>
        <w:t xml:space="preserve"> 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678"/>
        <w:gridCol w:w="1985"/>
        <w:gridCol w:w="1701"/>
        <w:gridCol w:w="1305"/>
      </w:tblGrid>
      <w:tr w:rsidR="00E209B7" w:rsidTr="00E209B7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Žiadateľ dotácie</w:t>
            </w:r>
          </w:p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Účelové určenie dotácie : uviesť </w:t>
            </w:r>
          </w:p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bežné výdavky na .....</w:t>
            </w:r>
          </w:p>
          <w:p w:rsidR="00E209B7" w:rsidRDefault="00E209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kapitálové výdavky na  ....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- 1 -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poskytnutých finančných prostriedkov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- 2 -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Suma skutočne použitých finančných prostriedkov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- 3 -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Rozdiel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(stĺ.2 - stĺ.3 )</w:t>
            </w: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</w:p>
          <w:p w:rsidR="00E209B7" w:rsidRDefault="00E209B7">
            <w:pPr>
              <w:jc w:val="center"/>
              <w:rPr>
                <w:b/>
                <w:sz w:val="20"/>
                <w:szCs w:val="20"/>
              </w:rPr>
            </w:pPr>
          </w:p>
          <w:p w:rsidR="00E209B7" w:rsidRDefault="00E209B7">
            <w:pPr>
              <w:jc w:val="center"/>
            </w:pPr>
            <w:r>
              <w:rPr>
                <w:b/>
                <w:sz w:val="20"/>
                <w:szCs w:val="20"/>
              </w:rPr>
              <w:t>- 4 -</w:t>
            </w:r>
          </w:p>
        </w:tc>
      </w:tr>
      <w:tr w:rsidR="00E209B7" w:rsidTr="00E209B7"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jc w:val="center"/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209B7" w:rsidRDefault="00E209B7">
            <w:pPr>
              <w:snapToGrid w:val="0"/>
              <w:jc w:val="center"/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09B7" w:rsidRDefault="00E209B7">
            <w:pPr>
              <w:snapToGrid w:val="0"/>
            </w:pPr>
          </w:p>
        </w:tc>
      </w:tr>
    </w:tbl>
    <w:p w:rsidR="00E209B7" w:rsidRDefault="00E209B7" w:rsidP="00E209B7">
      <w:pPr>
        <w:tabs>
          <w:tab w:val="left" w:pos="3060"/>
          <w:tab w:val="left" w:pos="5400"/>
          <w:tab w:val="left" w:pos="7560"/>
        </w:tabs>
        <w:ind w:left="360"/>
        <w:jc w:val="both"/>
      </w:pPr>
    </w:p>
    <w:p w:rsidR="00E209B7" w:rsidRDefault="00E209B7" w:rsidP="00E209B7"/>
    <w:p w:rsidR="00E209B7" w:rsidRDefault="00E209B7" w:rsidP="00E209B7"/>
    <w:p w:rsidR="002C5ED3" w:rsidRDefault="00E209B7" w:rsidP="002C5ED3">
      <w:pPr>
        <w:rPr>
          <w:b/>
          <w:color w:val="6600FF"/>
          <w:sz w:val="28"/>
          <w:szCs w:val="28"/>
        </w:rPr>
      </w:pPr>
      <w:r>
        <w:rPr>
          <w:b/>
          <w:color w:val="0000FF"/>
          <w:sz w:val="28"/>
          <w:szCs w:val="28"/>
        </w:rPr>
        <w:lastRenderedPageBreak/>
        <w:t xml:space="preserve">10. Podnikateľská činnosť  </w:t>
      </w:r>
    </w:p>
    <w:p w:rsidR="002C5ED3" w:rsidRDefault="00E209B7" w:rsidP="00E209B7">
      <w:pPr>
        <w:rPr>
          <w:b/>
          <w:color w:val="6600FF"/>
          <w:sz w:val="28"/>
          <w:szCs w:val="28"/>
        </w:rPr>
      </w:pPr>
      <w:r>
        <w:t xml:space="preserve">Obec nepodniká. </w:t>
      </w:r>
    </w:p>
    <w:p w:rsidR="00E209B7" w:rsidRPr="002C5ED3" w:rsidRDefault="00E209B7" w:rsidP="00E209B7">
      <w:pPr>
        <w:rPr>
          <w:b/>
          <w:color w:val="6600FF"/>
          <w:sz w:val="28"/>
          <w:szCs w:val="28"/>
        </w:rPr>
      </w:pPr>
      <w:r>
        <w:rPr>
          <w:b/>
          <w:color w:val="0000FF"/>
          <w:sz w:val="28"/>
          <w:szCs w:val="28"/>
        </w:rPr>
        <w:t xml:space="preserve">11. Finančné usporiadanie vzťahov voči </w:t>
      </w:r>
    </w:p>
    <w:p w:rsidR="00E209B7" w:rsidRDefault="00E209B7" w:rsidP="00E209B7">
      <w:pPr>
        <w:rPr>
          <w:b/>
          <w:color w:val="0000FF"/>
          <w:sz w:val="28"/>
          <w:szCs w:val="28"/>
          <w:u w:val="single"/>
        </w:rPr>
      </w:pPr>
    </w:p>
    <w:p w:rsidR="00E209B7" w:rsidRDefault="00E209B7" w:rsidP="00E209B7">
      <w:pPr>
        <w:numPr>
          <w:ilvl w:val="1"/>
          <w:numId w:val="14"/>
        </w:numPr>
        <w:tabs>
          <w:tab w:val="left" w:pos="426"/>
        </w:tabs>
        <w:ind w:left="426" w:hanging="426"/>
      </w:pPr>
      <w:r>
        <w:t>zriadeným a založeným právnickým osobám</w:t>
      </w:r>
    </w:p>
    <w:p w:rsidR="00E209B7" w:rsidRDefault="00E209B7" w:rsidP="00E209B7">
      <w:pPr>
        <w:numPr>
          <w:ilvl w:val="1"/>
          <w:numId w:val="14"/>
        </w:numPr>
        <w:tabs>
          <w:tab w:val="left" w:pos="426"/>
        </w:tabs>
        <w:ind w:left="426" w:hanging="426"/>
      </w:pPr>
      <w:r>
        <w:t>štátnemu rozpočtu</w:t>
      </w:r>
    </w:p>
    <w:p w:rsidR="00E209B7" w:rsidRDefault="00E209B7" w:rsidP="00E209B7">
      <w:pPr>
        <w:numPr>
          <w:ilvl w:val="1"/>
          <w:numId w:val="14"/>
        </w:numPr>
        <w:tabs>
          <w:tab w:val="left" w:pos="426"/>
        </w:tabs>
        <w:ind w:left="426" w:hanging="426"/>
      </w:pPr>
      <w:r>
        <w:t>štátnym fondom</w:t>
      </w:r>
    </w:p>
    <w:p w:rsidR="00E209B7" w:rsidRDefault="00E209B7" w:rsidP="00E209B7">
      <w:pPr>
        <w:numPr>
          <w:ilvl w:val="1"/>
          <w:numId w:val="14"/>
        </w:numPr>
        <w:tabs>
          <w:tab w:val="left" w:pos="426"/>
        </w:tabs>
        <w:ind w:left="426" w:hanging="426"/>
      </w:pPr>
      <w:r>
        <w:t>rozpočtom iných obcí</w:t>
      </w:r>
    </w:p>
    <w:p w:rsidR="00E209B7" w:rsidRDefault="00E209B7" w:rsidP="00E209B7">
      <w:pPr>
        <w:numPr>
          <w:ilvl w:val="1"/>
          <w:numId w:val="14"/>
        </w:numPr>
        <w:tabs>
          <w:tab w:val="left" w:pos="426"/>
        </w:tabs>
        <w:ind w:left="426" w:hanging="426"/>
      </w:pPr>
      <w:r>
        <w:t>rozpočtom VÚC</w:t>
      </w:r>
    </w:p>
    <w:p w:rsidR="00E209B7" w:rsidRDefault="00E209B7" w:rsidP="00E209B7">
      <w:pPr>
        <w:ind w:left="720"/>
      </w:pPr>
    </w:p>
    <w:p w:rsidR="00E209B7" w:rsidRDefault="00E209B7" w:rsidP="00E209B7">
      <w:pPr>
        <w:jc w:val="both"/>
      </w:pPr>
      <w:r>
        <w:t>V súlade s ustanovením § 16 ods.2 zákona č.583/2004 o rozpočtových pravidlách územnej samosprávy a o zmene a doplnení niektorých zákonov v znení neskorších predpisov má obec finančne usporiadať svoje hospodárenie vrátane finančných vzťahov k zriadeným alebo založeným právnickým osobám,  fyzickým osobám - podnikateľom a právnickým osobám, ktorým poskytli finančné prostriedky svojho rozpočtu, ďalej usporiadať finančné vzťahy k štátnemu rozpočtu, štátnym fondom, rozpočtom iných obcí a k rozpočtom VÚC.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numPr>
          <w:ilvl w:val="0"/>
          <w:numId w:val="16"/>
        </w:numPr>
        <w:tabs>
          <w:tab w:val="left" w:pos="426"/>
        </w:tabs>
        <w:ind w:left="426" w:hanging="426"/>
        <w:jc w:val="both"/>
      </w:pPr>
      <w:r>
        <w:rPr>
          <w:color w:val="0000FF"/>
          <w:u w:val="single"/>
        </w:rPr>
        <w:t>Finančné usporiadanie voči zriadeným a založeným právnickým osobám</w:t>
      </w:r>
    </w:p>
    <w:p w:rsidR="00E209B7" w:rsidRDefault="00E209B7" w:rsidP="00E209B7">
      <w:pPr>
        <w:ind w:left="426"/>
        <w:jc w:val="both"/>
      </w:pPr>
    </w:p>
    <w:p w:rsidR="00E209B7" w:rsidRDefault="00E209B7" w:rsidP="00E209B7">
      <w:pPr>
        <w:jc w:val="both"/>
      </w:pPr>
      <w:r>
        <w:rPr>
          <w:color w:val="FF0000"/>
          <w:u w:val="single"/>
        </w:rPr>
        <w:t xml:space="preserve">Finančné usporiadanie voči zriadeným právnickým osobám, </w:t>
      </w:r>
      <w:proofErr w:type="spellStart"/>
      <w:r>
        <w:rPr>
          <w:color w:val="FF0000"/>
          <w:u w:val="single"/>
        </w:rPr>
        <w:t>t.j</w:t>
      </w:r>
      <w:proofErr w:type="spellEnd"/>
      <w:r>
        <w:rPr>
          <w:color w:val="FF0000"/>
          <w:u w:val="single"/>
        </w:rPr>
        <w:t>. rozpočtovým organizáciám:</w:t>
      </w:r>
    </w:p>
    <w:p w:rsidR="00E209B7" w:rsidRDefault="00E209B7" w:rsidP="00E209B7">
      <w:pPr>
        <w:jc w:val="both"/>
      </w:pPr>
    </w:p>
    <w:p w:rsidR="00E209B7" w:rsidRPr="002C5ED3" w:rsidRDefault="00E209B7" w:rsidP="00E209B7">
      <w:pPr>
        <w:jc w:val="both"/>
        <w:rPr>
          <w:color w:val="FF0000"/>
          <w:u w:val="single"/>
        </w:rPr>
      </w:pPr>
      <w:r>
        <w:t>Účtovná jednotka  nemá žiadnu rozpočtovú organizáciu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rPr>
          <w:u w:val="single"/>
        </w:rPr>
        <w:t xml:space="preserve">Finančné usporiadanie voči zriadeným právnickým osobám, </w:t>
      </w:r>
      <w:proofErr w:type="spellStart"/>
      <w:r>
        <w:rPr>
          <w:u w:val="single"/>
        </w:rPr>
        <w:t>t.j</w:t>
      </w:r>
      <w:proofErr w:type="spellEnd"/>
      <w:r>
        <w:rPr>
          <w:u w:val="single"/>
        </w:rPr>
        <w:t>. príspevkovým organizáciám: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ind w:left="360"/>
        <w:jc w:val="both"/>
      </w:pPr>
      <w:r>
        <w:t>Účtovná jednotka  nemá zriadenú príspevkovú organizáciu.</w:t>
      </w: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ind w:left="360"/>
        <w:jc w:val="both"/>
      </w:pPr>
    </w:p>
    <w:p w:rsidR="00E209B7" w:rsidRDefault="00E209B7" w:rsidP="00E209B7">
      <w:pPr>
        <w:jc w:val="both"/>
      </w:pPr>
      <w:r>
        <w:rPr>
          <w:u w:val="single"/>
        </w:rPr>
        <w:t xml:space="preserve">Finančná usporiadanie voči založeným právnickým osobám : </w:t>
      </w:r>
    </w:p>
    <w:p w:rsidR="00E209B7" w:rsidRDefault="00E209B7" w:rsidP="00E209B7">
      <w:pPr>
        <w:jc w:val="both"/>
        <w:rPr>
          <w:color w:val="0000FF"/>
          <w:u w:val="single"/>
        </w:rPr>
      </w:pPr>
      <w:r>
        <w:t xml:space="preserve">Účtovná jednotka nemá zriadenú právnickú osobu. </w:t>
      </w:r>
    </w:p>
    <w:p w:rsidR="00E209B7" w:rsidRDefault="00E209B7" w:rsidP="00E209B7">
      <w:pPr>
        <w:jc w:val="both"/>
        <w:rPr>
          <w:color w:val="0000FF"/>
          <w:u w:val="single"/>
        </w:rPr>
      </w:pPr>
    </w:p>
    <w:p w:rsidR="00E209B7" w:rsidRDefault="00E209B7" w:rsidP="00E209B7">
      <w:pPr>
        <w:numPr>
          <w:ilvl w:val="0"/>
          <w:numId w:val="16"/>
        </w:numPr>
        <w:tabs>
          <w:tab w:val="left" w:pos="426"/>
        </w:tabs>
        <w:ind w:left="426" w:hanging="426"/>
        <w:jc w:val="both"/>
      </w:pPr>
      <w:r>
        <w:rPr>
          <w:color w:val="0000FF"/>
          <w:u w:val="single"/>
        </w:rPr>
        <w:t>Finančné usporiadanie voči štátnemu rozpočtu:</w:t>
      </w:r>
    </w:p>
    <w:p w:rsidR="008279FA" w:rsidRDefault="008279FA" w:rsidP="00EC0677"/>
    <w:p w:rsidR="008279FA" w:rsidRDefault="008279FA" w:rsidP="008279FA">
      <w:r>
        <w:rPr>
          <w:b/>
        </w:rPr>
        <w:t>Prijaté granty a transfery</w:t>
      </w:r>
    </w:p>
    <w:p w:rsidR="008279FA" w:rsidRDefault="008279FA" w:rsidP="008279FA">
      <w:pPr>
        <w:jc w:val="both"/>
      </w:pPr>
      <w:r>
        <w:t>Z rozpočtovaných grantov a transferov 943,</w:t>
      </w:r>
      <w:r w:rsidRPr="008821E1">
        <w:t>00  EUR</w:t>
      </w:r>
      <w:r>
        <w:t xml:space="preserve"> bol skutočný príjem vo výške </w:t>
      </w:r>
    </w:p>
    <w:p w:rsidR="008279FA" w:rsidRDefault="008279FA" w:rsidP="008279FA">
      <w:pPr>
        <w:jc w:val="both"/>
      </w:pPr>
      <w:r>
        <w:t>943,28  EUR, čo predstavuje 100,03  % plnenie.</w:t>
      </w:r>
    </w:p>
    <w:p w:rsidR="008279FA" w:rsidRDefault="008279FA" w:rsidP="008279FA">
      <w:pPr>
        <w:jc w:val="both"/>
      </w:pPr>
    </w:p>
    <w:tbl>
      <w:tblPr>
        <w:tblW w:w="938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69"/>
        <w:gridCol w:w="1843"/>
        <w:gridCol w:w="3574"/>
      </w:tblGrid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8279FA" w:rsidRDefault="008279FA" w:rsidP="00384656">
            <w:pPr>
              <w:jc w:val="center"/>
              <w:rPr>
                <w:b/>
              </w:rPr>
            </w:pPr>
            <w:r>
              <w:rPr>
                <w:b/>
              </w:rPr>
              <w:t>Poskytovateľ dotácie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8279FA" w:rsidRDefault="008279FA" w:rsidP="00384656">
            <w:pPr>
              <w:jc w:val="center"/>
              <w:rPr>
                <w:b/>
              </w:rPr>
            </w:pPr>
            <w:r>
              <w:rPr>
                <w:b/>
              </w:rPr>
              <w:t>Suma v EUR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8279FA" w:rsidRDefault="008279FA" w:rsidP="00384656">
            <w:pPr>
              <w:jc w:val="center"/>
            </w:pPr>
            <w:r>
              <w:rPr>
                <w:b/>
              </w:rPr>
              <w:t>Účel</w:t>
            </w:r>
          </w:p>
        </w:tc>
      </w:tr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 xml:space="preserve">Ministerstvo vnútra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140,70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>Vojnové hroby</w:t>
            </w:r>
          </w:p>
        </w:tc>
      </w:tr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 xml:space="preserve">Ministerstvo vnútra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64,35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 xml:space="preserve">na hlásenie pobytu </w:t>
            </w:r>
          </w:p>
        </w:tc>
      </w:tr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 xml:space="preserve">Ministerstvo vnútra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25,49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 xml:space="preserve">na životné prostredie </w:t>
            </w:r>
          </w:p>
        </w:tc>
      </w:tr>
      <w:tr w:rsidR="008279FA" w:rsidTr="00384656">
        <w:tc>
          <w:tcPr>
            <w:tcW w:w="396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>Ministerstvo vnútra SR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21,20</w:t>
            </w:r>
          </w:p>
        </w:tc>
        <w:tc>
          <w:tcPr>
            <w:tcW w:w="357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>register adries</w:t>
            </w:r>
          </w:p>
        </w:tc>
      </w:tr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>Ministerstvo  vnútra SR úsek dopravy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8,42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>na cestnú dopravu</w:t>
            </w:r>
          </w:p>
        </w:tc>
      </w:tr>
      <w:tr w:rsidR="008279FA" w:rsidTr="00384656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 xml:space="preserve">Ministerstvo dopravy a  výstavby SR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jc w:val="right"/>
            </w:pPr>
            <w:r>
              <w:t>319,62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 xml:space="preserve">na úsek stavebného poriadku </w:t>
            </w:r>
          </w:p>
        </w:tc>
      </w:tr>
      <w:tr w:rsidR="008279FA" w:rsidTr="00384656">
        <w:trPr>
          <w:trHeight w:val="25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roofErr w:type="spellStart"/>
            <w:r>
              <w:t>E</w:t>
            </w:r>
            <w:r w:rsidR="00BA2F16">
              <w:t>n</w:t>
            </w:r>
            <w:r>
              <w:t>vi</w:t>
            </w:r>
            <w:r w:rsidR="00BA2F16">
              <w:t>ro</w:t>
            </w:r>
            <w:r>
              <w:t>mentálny</w:t>
            </w:r>
            <w:proofErr w:type="spellEnd"/>
            <w:r>
              <w:t xml:space="preserve"> fond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tabs>
                <w:tab w:val="center" w:pos="813"/>
                <w:tab w:val="right" w:pos="1627"/>
              </w:tabs>
              <w:jc w:val="right"/>
            </w:pPr>
            <w:r>
              <w:t>163,25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/>
        </w:tc>
      </w:tr>
      <w:tr w:rsidR="008279FA" w:rsidTr="00384656">
        <w:trPr>
          <w:trHeight w:val="257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r>
              <w:t>Ministerstvo vnútra SR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279FA" w:rsidRDefault="008279FA" w:rsidP="00384656">
            <w:pPr>
              <w:tabs>
                <w:tab w:val="center" w:pos="813"/>
                <w:tab w:val="right" w:pos="1627"/>
              </w:tabs>
              <w:jc w:val="right"/>
            </w:pPr>
            <w:r>
              <w:t>200,25</w:t>
            </w:r>
          </w:p>
        </w:tc>
        <w:tc>
          <w:tcPr>
            <w:tcW w:w="3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79FA" w:rsidRDefault="008279FA" w:rsidP="00384656">
            <w:r>
              <w:t xml:space="preserve">ÚPSVaR </w:t>
            </w:r>
          </w:p>
        </w:tc>
      </w:tr>
    </w:tbl>
    <w:p w:rsidR="008279FA" w:rsidRDefault="008279FA" w:rsidP="00EC0677"/>
    <w:p w:rsidR="008279FA" w:rsidRDefault="008279FA" w:rsidP="008279FA"/>
    <w:p w:rsidR="00E209B7" w:rsidRDefault="008279FA" w:rsidP="008279FA">
      <w:pPr>
        <w:spacing w:line="360" w:lineRule="auto"/>
        <w:jc w:val="both"/>
      </w:pPr>
      <w:r>
        <w:t>Granty a transfery boli účelovo učené a boli použité v súlade s ich účelom.</w:t>
      </w:r>
    </w:p>
    <w:p w:rsidR="00E209B7" w:rsidRDefault="00E209B7" w:rsidP="00E209B7">
      <w:pPr>
        <w:spacing w:line="360" w:lineRule="auto"/>
        <w:jc w:val="both"/>
      </w:pPr>
      <w:r>
        <w:lastRenderedPageBreak/>
        <w:t>dc)</w:t>
      </w:r>
      <w:r>
        <w:rPr>
          <w:color w:val="0000FF"/>
          <w:u w:val="single"/>
        </w:rPr>
        <w:t>Finančné usporiadanie voči štátnym fondom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>Obec neuzatvorila v roku 20</w:t>
      </w:r>
      <w:r w:rsidR="00EC0677">
        <w:t>2</w:t>
      </w:r>
      <w:r w:rsidR="008279FA">
        <w:t>5</w:t>
      </w:r>
      <w:r>
        <w:t xml:space="preserve"> žiadnu zmluvu so štátnymi fondmi. 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tabs>
          <w:tab w:val="left" w:pos="426"/>
        </w:tabs>
        <w:jc w:val="both"/>
        <w:rPr>
          <w:color w:val="0000FF"/>
          <w:u w:val="single"/>
        </w:rPr>
      </w:pPr>
      <w:r>
        <w:rPr>
          <w:color w:val="0000FF"/>
          <w:u w:val="single"/>
        </w:rPr>
        <w:t xml:space="preserve">d)Finančné usporiadanie voči rozpočtom iných obcí </w:t>
      </w:r>
    </w:p>
    <w:p w:rsidR="00E209B7" w:rsidRDefault="00E209B7" w:rsidP="00E209B7">
      <w:pPr>
        <w:jc w:val="both"/>
        <w:rPr>
          <w:color w:val="0000FF"/>
          <w:u w:val="single"/>
        </w:rPr>
      </w:pPr>
    </w:p>
    <w:p w:rsidR="00E209B7" w:rsidRDefault="00E209B7" w:rsidP="00E209B7">
      <w:pPr>
        <w:jc w:val="both"/>
        <w:rPr>
          <w:color w:val="FF0000"/>
          <w:u w:val="single"/>
        </w:rPr>
      </w:pPr>
      <w:r>
        <w:t>Obec v roku 202</w:t>
      </w:r>
      <w:r w:rsidR="008279FA">
        <w:t>5</w:t>
      </w:r>
      <w:r>
        <w:t xml:space="preserve"> nemá žiadne finančné usporiadanie s inými obcami. </w:t>
      </w:r>
    </w:p>
    <w:p w:rsidR="00E209B7" w:rsidRDefault="00E209B7" w:rsidP="00E209B7">
      <w:pPr>
        <w:jc w:val="both"/>
        <w:rPr>
          <w:color w:val="FF0000"/>
          <w:u w:val="single"/>
        </w:rPr>
      </w:pPr>
    </w:p>
    <w:p w:rsidR="00E209B7" w:rsidRDefault="00E209B7" w:rsidP="00E209B7">
      <w:pPr>
        <w:jc w:val="both"/>
        <w:rPr>
          <w:color w:val="FF0000"/>
          <w:u w:val="single"/>
        </w:rPr>
      </w:pPr>
    </w:p>
    <w:p w:rsidR="00E209B7" w:rsidRDefault="00E209B7" w:rsidP="00E209B7">
      <w:pPr>
        <w:tabs>
          <w:tab w:val="left" w:pos="426"/>
        </w:tabs>
        <w:jc w:val="both"/>
        <w:rPr>
          <w:color w:val="0000FF"/>
          <w:u w:val="single"/>
        </w:rPr>
      </w:pPr>
      <w:r>
        <w:rPr>
          <w:color w:val="0000FF"/>
          <w:u w:val="single"/>
        </w:rPr>
        <w:t xml:space="preserve">e)Finančné usporiadanie voči rozpočtom VÚC </w:t>
      </w:r>
    </w:p>
    <w:p w:rsidR="00E209B7" w:rsidRDefault="00E209B7" w:rsidP="00E209B7">
      <w:pPr>
        <w:jc w:val="both"/>
      </w:pPr>
      <w:r>
        <w:rPr>
          <w:color w:val="0000FF"/>
          <w:u w:val="single"/>
        </w:rPr>
        <w:t xml:space="preserve"> </w:t>
      </w:r>
    </w:p>
    <w:p w:rsidR="00E209B7" w:rsidRDefault="00E209B7" w:rsidP="00E209B7">
      <w:pPr>
        <w:jc w:val="both"/>
      </w:pPr>
      <w:r>
        <w:t>Obec v roku 202</w:t>
      </w:r>
      <w:r w:rsidR="008279FA">
        <w:t>5</w:t>
      </w:r>
      <w:r>
        <w:t xml:space="preserve"> nemá žiadne finančné  usporiadanie s VUC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  <w:r>
        <w:rPr>
          <w:b/>
          <w:color w:val="0000FF"/>
          <w:sz w:val="28"/>
          <w:szCs w:val="28"/>
        </w:rPr>
        <w:t xml:space="preserve">12. Hodnotenie plnenia programov obce - Hodnotiaca správa k plneniu programového rozpočtu        </w:t>
      </w:r>
    </w:p>
    <w:p w:rsidR="00E209B7" w:rsidRDefault="00E209B7" w:rsidP="00E209B7">
      <w:pPr>
        <w:ind w:left="284"/>
        <w:jc w:val="both"/>
        <w:rPr>
          <w:b/>
        </w:rPr>
      </w:pPr>
    </w:p>
    <w:p w:rsidR="00E209B7" w:rsidRDefault="00E209B7" w:rsidP="00E209B7">
      <w:pPr>
        <w:ind w:left="284"/>
        <w:jc w:val="both"/>
        <w:rPr>
          <w:b/>
        </w:rPr>
      </w:pPr>
      <w:r>
        <w:rPr>
          <w:b/>
        </w:rPr>
        <w:t>Obecné zastupiteľstvo dňa 10.12.2013 uznesením č. 8/2013 schválilo neuplatňovanie</w:t>
      </w:r>
    </w:p>
    <w:p w:rsidR="00E209B7" w:rsidRDefault="00E209B7" w:rsidP="00E209B7">
      <w:pPr>
        <w:ind w:left="284"/>
        <w:jc w:val="both"/>
        <w:rPr>
          <w:b/>
        </w:rPr>
      </w:pPr>
      <w:r>
        <w:rPr>
          <w:b/>
        </w:rPr>
        <w:t xml:space="preserve">programového rozpočtu na rok 2014 a nasledujúce roky  v súvislosti s novelou zákona o rozpočtových pravidlách územnej samosprávy platnej od 1.1.2014 kde obec do 2000 obyvateľov nemajú povinnosť zostavovať programový rozpočet. </w:t>
      </w: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  <w:r>
        <w:rPr>
          <w:b/>
        </w:rPr>
        <w:t xml:space="preserve">Vypracovala: </w:t>
      </w:r>
      <w:proofErr w:type="spellStart"/>
      <w:r>
        <w:rPr>
          <w:b/>
        </w:rPr>
        <w:t>J.Maňúrová</w:t>
      </w:r>
      <w:proofErr w:type="spellEnd"/>
      <w:r>
        <w:rPr>
          <w:b/>
        </w:rPr>
        <w:t xml:space="preserve">                                                      Predkladá: </w:t>
      </w:r>
      <w:proofErr w:type="spellStart"/>
      <w:r>
        <w:rPr>
          <w:b/>
        </w:rPr>
        <w:t>T.Klimová</w:t>
      </w:r>
      <w:proofErr w:type="spellEnd"/>
    </w:p>
    <w:p w:rsidR="00E209B7" w:rsidRDefault="00E209B7" w:rsidP="00E209B7">
      <w:pPr>
        <w:jc w:val="both"/>
      </w:pPr>
      <w:r>
        <w:t xml:space="preserve">V Kocihe   dňa </w:t>
      </w:r>
      <w:r w:rsidR="008279FA">
        <w:t>23.4.2025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A8430A" w:rsidRDefault="00A8430A" w:rsidP="00E209B7">
      <w:pPr>
        <w:jc w:val="both"/>
      </w:pPr>
    </w:p>
    <w:p w:rsidR="00A8430A" w:rsidRDefault="00A8430A" w:rsidP="00E209B7">
      <w:pPr>
        <w:jc w:val="both"/>
      </w:pPr>
    </w:p>
    <w:p w:rsidR="002C5ED3" w:rsidRDefault="002C5ED3" w:rsidP="00E209B7">
      <w:pPr>
        <w:jc w:val="both"/>
      </w:pPr>
    </w:p>
    <w:p w:rsidR="002C5ED3" w:rsidRDefault="002C5ED3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8279FA" w:rsidRDefault="008279FA" w:rsidP="00E209B7">
      <w:pPr>
        <w:jc w:val="both"/>
      </w:pPr>
    </w:p>
    <w:p w:rsidR="002C5ED3" w:rsidRDefault="002C5ED3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  <w:r>
        <w:rPr>
          <w:b/>
        </w:rPr>
        <w:lastRenderedPageBreak/>
        <w:t xml:space="preserve">13. Návrh uznesenia : </w:t>
      </w: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</w:pPr>
      <w:r>
        <w:t>Obecné zastupiteľstvo berie na vedomie stanovisko hlavného kontrolóra k záverečnému účtu za rok 202</w:t>
      </w:r>
      <w:r w:rsidR="00BA2F16">
        <w:t>5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  <w:r>
        <w:t xml:space="preserve">Obecné zastupiteľstvo schvaľuje záverečný účet obce a celoročné hospodárenie  </w:t>
      </w:r>
      <w:r>
        <w:rPr>
          <w:b/>
        </w:rPr>
        <w:t xml:space="preserve">bez výhrad. </w:t>
      </w: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</w:pPr>
      <w:r>
        <w:t>Obecné zastupiteľstvo schvaľuje tvorbu rezervného fondu za rok 202</w:t>
      </w:r>
      <w:r w:rsidR="00BA2F16">
        <w:t>5</w:t>
      </w:r>
      <w:r>
        <w:t xml:space="preserve"> v sume </w:t>
      </w:r>
      <w:r w:rsidR="00BA2F16">
        <w:t>2 156,07</w:t>
      </w:r>
      <w:r>
        <w:t xml:space="preserve"> Eur. 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  <w:r>
        <w:t xml:space="preserve">                               </w:t>
      </w: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  <w:rPr>
          <w:b/>
        </w:rPr>
      </w:pPr>
    </w:p>
    <w:p w:rsidR="00E209B7" w:rsidRDefault="00E209B7" w:rsidP="00E209B7">
      <w:pPr>
        <w:jc w:val="both"/>
      </w:pPr>
    </w:p>
    <w:p w:rsidR="00196858" w:rsidRDefault="00196858"/>
    <w:sectPr w:rsidR="001968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numFmt w:val="bullet"/>
      <w:lvlText w:val="-"/>
      <w:lvlJc w:val="left"/>
      <w:pPr>
        <w:tabs>
          <w:tab w:val="num" w:pos="7380"/>
        </w:tabs>
        <w:ind w:left="73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b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)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</w:abstractNum>
  <w:abstractNum w:abstractNumId="8" w15:restartNumberingAfterBreak="0">
    <w:nsid w:val="17873B10"/>
    <w:multiLevelType w:val="multilevel"/>
    <w:tmpl w:val="1A860D58"/>
    <w:lvl w:ilvl="0">
      <w:start w:val="1"/>
      <w:numFmt w:val="decimalZero"/>
      <w:lvlText w:val="%1.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3CCF1C84"/>
    <w:multiLevelType w:val="multilevel"/>
    <w:tmpl w:val="7840AD0C"/>
    <w:lvl w:ilvl="0">
      <w:start w:val="1"/>
      <w:numFmt w:val="decimalZero"/>
      <w:lvlText w:val="%1."/>
      <w:lvlJc w:val="left"/>
      <w:pPr>
        <w:ind w:left="576" w:hanging="57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</w:num>
  <w:num w:numId="7">
    <w:abstractNumId w:val="0"/>
  </w:num>
  <w:num w:numId="8">
    <w:abstractNumId w:val="0"/>
    <w:lvlOverride w:ilvl="0">
      <w:startOverride w:val="1"/>
    </w:lvlOverride>
  </w:num>
  <w:num w:numId="9">
    <w:abstractNumId w:val="7"/>
  </w:num>
  <w:num w:numId="10">
    <w:abstractNumId w:val="7"/>
    <w:lvlOverride w:ilvl="0">
      <w:startOverride w:val="1"/>
    </w:lvlOverride>
  </w:num>
  <w:num w:numId="11">
    <w:abstractNumId w:val="4"/>
  </w:num>
  <w:num w:numId="12">
    <w:abstractNumId w:val="4"/>
  </w:num>
  <w:num w:numId="13">
    <w:abstractNumId w:val="6"/>
  </w:num>
  <w:num w:numId="14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5"/>
    <w:lvlOverride w:ilvl="0">
      <w:startOverride w:val="1"/>
    </w:lvlOverride>
  </w:num>
  <w:num w:numId="17">
    <w:abstractNumId w:val="9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275"/>
    <w:rsid w:val="00024E76"/>
    <w:rsid w:val="00051F49"/>
    <w:rsid w:val="000F34ED"/>
    <w:rsid w:val="00120CE3"/>
    <w:rsid w:val="001636C4"/>
    <w:rsid w:val="00196858"/>
    <w:rsid w:val="001D75C7"/>
    <w:rsid w:val="00265F82"/>
    <w:rsid w:val="00273ADA"/>
    <w:rsid w:val="002C5ED3"/>
    <w:rsid w:val="002E7911"/>
    <w:rsid w:val="00307E6F"/>
    <w:rsid w:val="003A0E13"/>
    <w:rsid w:val="003A2B2E"/>
    <w:rsid w:val="003C11F7"/>
    <w:rsid w:val="003C607D"/>
    <w:rsid w:val="003F444D"/>
    <w:rsid w:val="003F6642"/>
    <w:rsid w:val="00443A80"/>
    <w:rsid w:val="00472300"/>
    <w:rsid w:val="004B67C1"/>
    <w:rsid w:val="004E2747"/>
    <w:rsid w:val="00502ED3"/>
    <w:rsid w:val="00526695"/>
    <w:rsid w:val="00555826"/>
    <w:rsid w:val="005562BA"/>
    <w:rsid w:val="00580D5C"/>
    <w:rsid w:val="0058579D"/>
    <w:rsid w:val="0068175E"/>
    <w:rsid w:val="0077329F"/>
    <w:rsid w:val="00786275"/>
    <w:rsid w:val="007D65D3"/>
    <w:rsid w:val="008279FA"/>
    <w:rsid w:val="00857A47"/>
    <w:rsid w:val="008821E1"/>
    <w:rsid w:val="008B3CAD"/>
    <w:rsid w:val="00903E30"/>
    <w:rsid w:val="00906017"/>
    <w:rsid w:val="00951486"/>
    <w:rsid w:val="00955F53"/>
    <w:rsid w:val="00A52DEF"/>
    <w:rsid w:val="00A8430A"/>
    <w:rsid w:val="00AA677E"/>
    <w:rsid w:val="00AC01A4"/>
    <w:rsid w:val="00AE4E28"/>
    <w:rsid w:val="00B17812"/>
    <w:rsid w:val="00BA2F16"/>
    <w:rsid w:val="00BD4FF0"/>
    <w:rsid w:val="00C31A6B"/>
    <w:rsid w:val="00CE0E85"/>
    <w:rsid w:val="00D0465B"/>
    <w:rsid w:val="00D25CFF"/>
    <w:rsid w:val="00D44579"/>
    <w:rsid w:val="00D61C8B"/>
    <w:rsid w:val="00D847D6"/>
    <w:rsid w:val="00DB27AC"/>
    <w:rsid w:val="00DC4D60"/>
    <w:rsid w:val="00E209B7"/>
    <w:rsid w:val="00E317FE"/>
    <w:rsid w:val="00E376D8"/>
    <w:rsid w:val="00EA0116"/>
    <w:rsid w:val="00EC0677"/>
    <w:rsid w:val="00F24722"/>
    <w:rsid w:val="00F622F2"/>
    <w:rsid w:val="00F66536"/>
    <w:rsid w:val="00FD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EDF67"/>
  <w15:chartTrackingRefBased/>
  <w15:docId w15:val="{89C2E518-9B25-4E42-ACA5-3B7A30FB8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209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msonormal0">
    <w:name w:val="msonormal"/>
    <w:basedOn w:val="Normlny"/>
    <w:rsid w:val="00E209B7"/>
    <w:pPr>
      <w:suppressAutoHyphens w:val="0"/>
      <w:spacing w:before="100" w:beforeAutospacing="1" w:after="100" w:afterAutospacing="1"/>
    </w:pPr>
    <w:rPr>
      <w:lang w:eastAsia="sk-SK"/>
    </w:rPr>
  </w:style>
  <w:style w:type="paragraph" w:styleId="Hlavika">
    <w:name w:val="header"/>
    <w:basedOn w:val="Normlny"/>
    <w:link w:val="HlavikaChar"/>
    <w:semiHidden/>
    <w:unhideWhenUsed/>
    <w:rsid w:val="00E209B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semiHidden/>
    <w:rsid w:val="00E209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semiHidden/>
    <w:unhideWhenUsed/>
    <w:rsid w:val="00E209B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semiHidden/>
    <w:rsid w:val="00E209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kladntext">
    <w:name w:val="Body Text"/>
    <w:basedOn w:val="Normlny"/>
    <w:link w:val="ZkladntextChar"/>
    <w:semiHidden/>
    <w:unhideWhenUsed/>
    <w:rsid w:val="00E209B7"/>
    <w:pPr>
      <w:spacing w:after="120"/>
    </w:pPr>
  </w:style>
  <w:style w:type="character" w:customStyle="1" w:styleId="ZkladntextChar">
    <w:name w:val="Základný text Char"/>
    <w:basedOn w:val="Predvolenpsmoodseku"/>
    <w:link w:val="Zkladntext"/>
    <w:semiHidden/>
    <w:rsid w:val="00E209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oznam">
    <w:name w:val="List"/>
    <w:basedOn w:val="Zkladntext"/>
    <w:semiHidden/>
    <w:unhideWhenUsed/>
    <w:rsid w:val="00E209B7"/>
    <w:rPr>
      <w:rFonts w:cs="Mangal"/>
    </w:rPr>
  </w:style>
  <w:style w:type="paragraph" w:styleId="Textbubliny">
    <w:name w:val="Balloon Text"/>
    <w:basedOn w:val="Normlny"/>
    <w:link w:val="TextbublinyChar1"/>
    <w:semiHidden/>
    <w:unhideWhenUsed/>
    <w:rsid w:val="00E209B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semiHidden/>
    <w:rsid w:val="00E209B7"/>
    <w:rPr>
      <w:rFonts w:ascii="Segoe UI" w:eastAsia="Times New Roman" w:hAnsi="Segoe UI" w:cs="Segoe UI"/>
      <w:sz w:val="18"/>
      <w:szCs w:val="18"/>
      <w:lang w:eastAsia="ar-SA"/>
    </w:rPr>
  </w:style>
  <w:style w:type="paragraph" w:styleId="Odsekzoznamu">
    <w:name w:val="List Paragraph"/>
    <w:basedOn w:val="Normlny"/>
    <w:qFormat/>
    <w:rsid w:val="00E209B7"/>
    <w:pPr>
      <w:spacing w:after="200" w:line="276" w:lineRule="auto"/>
      <w:ind w:left="720"/>
    </w:pPr>
    <w:rPr>
      <w:rFonts w:ascii="Calibri" w:hAnsi="Calibri" w:cs="Calibri"/>
      <w:sz w:val="22"/>
      <w:szCs w:val="22"/>
      <w:lang w:val="en-US" w:eastAsia="en-US" w:bidi="en-US"/>
    </w:rPr>
  </w:style>
  <w:style w:type="paragraph" w:customStyle="1" w:styleId="Nadpis">
    <w:name w:val="Nadpis"/>
    <w:basedOn w:val="Normlny"/>
    <w:next w:val="Zkladntext"/>
    <w:rsid w:val="00E209B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opisok">
    <w:name w:val="Popisok"/>
    <w:basedOn w:val="Normlny"/>
    <w:rsid w:val="00E209B7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lny"/>
    <w:rsid w:val="00E209B7"/>
    <w:pPr>
      <w:suppressLineNumbers/>
    </w:pPr>
    <w:rPr>
      <w:rFonts w:cs="Mangal"/>
    </w:rPr>
  </w:style>
  <w:style w:type="paragraph" w:customStyle="1" w:styleId="Obsahtabuky">
    <w:name w:val="Obsah tabuľky"/>
    <w:basedOn w:val="Normlny"/>
    <w:rsid w:val="00E209B7"/>
    <w:pPr>
      <w:suppressLineNumbers/>
    </w:pPr>
  </w:style>
  <w:style w:type="paragraph" w:customStyle="1" w:styleId="Nadpistabuky">
    <w:name w:val="Nadpis tabuľky"/>
    <w:basedOn w:val="Obsahtabuky"/>
    <w:rsid w:val="00E209B7"/>
    <w:pPr>
      <w:jc w:val="center"/>
    </w:pPr>
    <w:rPr>
      <w:b/>
      <w:bCs/>
    </w:rPr>
  </w:style>
  <w:style w:type="paragraph" w:customStyle="1" w:styleId="Obsahrmca">
    <w:name w:val="Obsah rámca"/>
    <w:basedOn w:val="Zkladntext"/>
    <w:rsid w:val="00E209B7"/>
  </w:style>
  <w:style w:type="character" w:customStyle="1" w:styleId="WW8Num1z0">
    <w:name w:val="WW8Num1z0"/>
    <w:rsid w:val="00E209B7"/>
  </w:style>
  <w:style w:type="character" w:customStyle="1" w:styleId="WW8Num2z0">
    <w:name w:val="WW8Num2z0"/>
    <w:rsid w:val="00E209B7"/>
  </w:style>
  <w:style w:type="character" w:customStyle="1" w:styleId="WW8Num2z3">
    <w:name w:val="WW8Num2z3"/>
    <w:rsid w:val="00E209B7"/>
  </w:style>
  <w:style w:type="character" w:customStyle="1" w:styleId="WW8Num2z4">
    <w:name w:val="WW8Num2z4"/>
    <w:rsid w:val="00E209B7"/>
  </w:style>
  <w:style w:type="character" w:customStyle="1" w:styleId="WW8Num2z5">
    <w:name w:val="WW8Num2z5"/>
    <w:rsid w:val="00E209B7"/>
  </w:style>
  <w:style w:type="character" w:customStyle="1" w:styleId="WW8Num2z6">
    <w:name w:val="WW8Num2z6"/>
    <w:rsid w:val="00E209B7"/>
  </w:style>
  <w:style w:type="character" w:customStyle="1" w:styleId="WW8Num2z7">
    <w:name w:val="WW8Num2z7"/>
    <w:rsid w:val="00E209B7"/>
  </w:style>
  <w:style w:type="character" w:customStyle="1" w:styleId="WW8Num2z8">
    <w:name w:val="WW8Num2z8"/>
    <w:rsid w:val="00E209B7"/>
  </w:style>
  <w:style w:type="character" w:customStyle="1" w:styleId="WW8Num3z0">
    <w:name w:val="WW8Num3z0"/>
    <w:rsid w:val="00E209B7"/>
  </w:style>
  <w:style w:type="character" w:customStyle="1" w:styleId="WW8Num4z0">
    <w:name w:val="WW8Num4z0"/>
    <w:rsid w:val="00E209B7"/>
    <w:rPr>
      <w:b/>
      <w:bCs w:val="0"/>
    </w:rPr>
  </w:style>
  <w:style w:type="character" w:customStyle="1" w:styleId="WW8Num5z0">
    <w:name w:val="WW8Num5z0"/>
    <w:rsid w:val="00E209B7"/>
  </w:style>
  <w:style w:type="character" w:customStyle="1" w:styleId="WW8Num6z0">
    <w:name w:val="WW8Num6z0"/>
    <w:rsid w:val="00E209B7"/>
    <w:rPr>
      <w:b/>
      <w:bCs w:val="0"/>
    </w:rPr>
  </w:style>
  <w:style w:type="character" w:customStyle="1" w:styleId="WW8Num7z0">
    <w:name w:val="WW8Num7z0"/>
    <w:rsid w:val="00E209B7"/>
  </w:style>
  <w:style w:type="character" w:customStyle="1" w:styleId="WW8Num7z1">
    <w:name w:val="WW8Num7z1"/>
    <w:rsid w:val="00E209B7"/>
  </w:style>
  <w:style w:type="character" w:customStyle="1" w:styleId="WW8Num7z2">
    <w:name w:val="WW8Num7z2"/>
    <w:rsid w:val="00E209B7"/>
  </w:style>
  <w:style w:type="character" w:customStyle="1" w:styleId="WW8Num7z3">
    <w:name w:val="WW8Num7z3"/>
    <w:rsid w:val="00E209B7"/>
  </w:style>
  <w:style w:type="character" w:customStyle="1" w:styleId="WW8Num7z4">
    <w:name w:val="WW8Num7z4"/>
    <w:rsid w:val="00E209B7"/>
  </w:style>
  <w:style w:type="character" w:customStyle="1" w:styleId="WW8Num7z5">
    <w:name w:val="WW8Num7z5"/>
    <w:rsid w:val="00E209B7"/>
  </w:style>
  <w:style w:type="character" w:customStyle="1" w:styleId="WW8Num7z6">
    <w:name w:val="WW8Num7z6"/>
    <w:rsid w:val="00E209B7"/>
  </w:style>
  <w:style w:type="character" w:customStyle="1" w:styleId="WW8Num7z7">
    <w:name w:val="WW8Num7z7"/>
    <w:rsid w:val="00E209B7"/>
  </w:style>
  <w:style w:type="character" w:customStyle="1" w:styleId="WW8Num7z8">
    <w:name w:val="WW8Num7z8"/>
    <w:rsid w:val="00E209B7"/>
  </w:style>
  <w:style w:type="character" w:customStyle="1" w:styleId="WW8Num8z0">
    <w:name w:val="WW8Num8z0"/>
    <w:rsid w:val="00E209B7"/>
    <w:rPr>
      <w:b w:val="0"/>
      <w:bCs w:val="0"/>
    </w:rPr>
  </w:style>
  <w:style w:type="character" w:customStyle="1" w:styleId="WW8Num9z0">
    <w:name w:val="WW8Num9z0"/>
    <w:rsid w:val="00E209B7"/>
  </w:style>
  <w:style w:type="character" w:customStyle="1" w:styleId="WW8Num9z1">
    <w:name w:val="WW8Num9z1"/>
    <w:rsid w:val="00E209B7"/>
  </w:style>
  <w:style w:type="character" w:customStyle="1" w:styleId="WW8Num9z2">
    <w:name w:val="WW8Num9z2"/>
    <w:rsid w:val="00E209B7"/>
  </w:style>
  <w:style w:type="character" w:customStyle="1" w:styleId="WW8Num9z3">
    <w:name w:val="WW8Num9z3"/>
    <w:rsid w:val="00E209B7"/>
  </w:style>
  <w:style w:type="character" w:customStyle="1" w:styleId="WW8Num9z4">
    <w:name w:val="WW8Num9z4"/>
    <w:rsid w:val="00E209B7"/>
  </w:style>
  <w:style w:type="character" w:customStyle="1" w:styleId="WW8Num9z5">
    <w:name w:val="WW8Num9z5"/>
    <w:rsid w:val="00E209B7"/>
  </w:style>
  <w:style w:type="character" w:customStyle="1" w:styleId="WW8Num9z6">
    <w:name w:val="WW8Num9z6"/>
    <w:rsid w:val="00E209B7"/>
  </w:style>
  <w:style w:type="character" w:customStyle="1" w:styleId="WW8Num9z7">
    <w:name w:val="WW8Num9z7"/>
    <w:rsid w:val="00E209B7"/>
  </w:style>
  <w:style w:type="character" w:customStyle="1" w:styleId="WW8Num9z8">
    <w:name w:val="WW8Num9z8"/>
    <w:rsid w:val="00E209B7"/>
  </w:style>
  <w:style w:type="character" w:customStyle="1" w:styleId="WW8Num1z1">
    <w:name w:val="WW8Num1z1"/>
    <w:rsid w:val="00E209B7"/>
  </w:style>
  <w:style w:type="character" w:customStyle="1" w:styleId="WW8Num1z2">
    <w:name w:val="WW8Num1z2"/>
    <w:rsid w:val="00E209B7"/>
  </w:style>
  <w:style w:type="character" w:customStyle="1" w:styleId="WW8Num1z3">
    <w:name w:val="WW8Num1z3"/>
    <w:rsid w:val="00E209B7"/>
  </w:style>
  <w:style w:type="character" w:customStyle="1" w:styleId="WW8Num1z4">
    <w:name w:val="WW8Num1z4"/>
    <w:rsid w:val="00E209B7"/>
  </w:style>
  <w:style w:type="character" w:customStyle="1" w:styleId="WW8Num1z5">
    <w:name w:val="WW8Num1z5"/>
    <w:rsid w:val="00E209B7"/>
  </w:style>
  <w:style w:type="character" w:customStyle="1" w:styleId="WW8Num1z6">
    <w:name w:val="WW8Num1z6"/>
    <w:rsid w:val="00E209B7"/>
  </w:style>
  <w:style w:type="character" w:customStyle="1" w:styleId="WW8Num1z7">
    <w:name w:val="WW8Num1z7"/>
    <w:rsid w:val="00E209B7"/>
  </w:style>
  <w:style w:type="character" w:customStyle="1" w:styleId="WW8Num1z8">
    <w:name w:val="WW8Num1z8"/>
    <w:rsid w:val="00E209B7"/>
  </w:style>
  <w:style w:type="character" w:customStyle="1" w:styleId="WW8Num2z1">
    <w:name w:val="WW8Num2z1"/>
    <w:rsid w:val="00E209B7"/>
  </w:style>
  <w:style w:type="character" w:customStyle="1" w:styleId="WW8Num2z2">
    <w:name w:val="WW8Num2z2"/>
    <w:rsid w:val="00E209B7"/>
  </w:style>
  <w:style w:type="character" w:customStyle="1" w:styleId="WW8Num3z1">
    <w:name w:val="WW8Num3z1"/>
    <w:rsid w:val="00E209B7"/>
  </w:style>
  <w:style w:type="character" w:customStyle="1" w:styleId="WW8Num3z2">
    <w:name w:val="WW8Num3z2"/>
    <w:rsid w:val="00E209B7"/>
  </w:style>
  <w:style w:type="character" w:customStyle="1" w:styleId="WW8Num3z3">
    <w:name w:val="WW8Num3z3"/>
    <w:rsid w:val="00E209B7"/>
  </w:style>
  <w:style w:type="character" w:customStyle="1" w:styleId="WW8Num3z4">
    <w:name w:val="WW8Num3z4"/>
    <w:rsid w:val="00E209B7"/>
  </w:style>
  <w:style w:type="character" w:customStyle="1" w:styleId="WW8Num3z5">
    <w:name w:val="WW8Num3z5"/>
    <w:rsid w:val="00E209B7"/>
  </w:style>
  <w:style w:type="character" w:customStyle="1" w:styleId="WW8Num3z6">
    <w:name w:val="WW8Num3z6"/>
    <w:rsid w:val="00E209B7"/>
  </w:style>
  <w:style w:type="character" w:customStyle="1" w:styleId="WW8Num3z7">
    <w:name w:val="WW8Num3z7"/>
    <w:rsid w:val="00E209B7"/>
  </w:style>
  <w:style w:type="character" w:customStyle="1" w:styleId="WW8Num3z8">
    <w:name w:val="WW8Num3z8"/>
    <w:rsid w:val="00E209B7"/>
  </w:style>
  <w:style w:type="character" w:customStyle="1" w:styleId="WW8Num4z1">
    <w:name w:val="WW8Num4z1"/>
    <w:rsid w:val="00E209B7"/>
  </w:style>
  <w:style w:type="character" w:customStyle="1" w:styleId="WW8Num4z2">
    <w:name w:val="WW8Num4z2"/>
    <w:rsid w:val="00E209B7"/>
  </w:style>
  <w:style w:type="character" w:customStyle="1" w:styleId="WW8Num4z3">
    <w:name w:val="WW8Num4z3"/>
    <w:rsid w:val="00E209B7"/>
  </w:style>
  <w:style w:type="character" w:customStyle="1" w:styleId="WW8Num4z4">
    <w:name w:val="WW8Num4z4"/>
    <w:rsid w:val="00E209B7"/>
  </w:style>
  <w:style w:type="character" w:customStyle="1" w:styleId="WW8Num4z5">
    <w:name w:val="WW8Num4z5"/>
    <w:rsid w:val="00E209B7"/>
  </w:style>
  <w:style w:type="character" w:customStyle="1" w:styleId="WW8Num4z6">
    <w:name w:val="WW8Num4z6"/>
    <w:rsid w:val="00E209B7"/>
  </w:style>
  <w:style w:type="character" w:customStyle="1" w:styleId="WW8Num4z7">
    <w:name w:val="WW8Num4z7"/>
    <w:rsid w:val="00E209B7"/>
  </w:style>
  <w:style w:type="character" w:customStyle="1" w:styleId="WW8Num4z8">
    <w:name w:val="WW8Num4z8"/>
    <w:rsid w:val="00E209B7"/>
  </w:style>
  <w:style w:type="character" w:customStyle="1" w:styleId="WW8Num5z1">
    <w:name w:val="WW8Num5z1"/>
    <w:rsid w:val="00E209B7"/>
  </w:style>
  <w:style w:type="character" w:customStyle="1" w:styleId="WW8Num5z2">
    <w:name w:val="WW8Num5z2"/>
    <w:rsid w:val="00E209B7"/>
  </w:style>
  <w:style w:type="character" w:customStyle="1" w:styleId="WW8Num5z3">
    <w:name w:val="WW8Num5z3"/>
    <w:rsid w:val="00E209B7"/>
  </w:style>
  <w:style w:type="character" w:customStyle="1" w:styleId="WW8Num5z4">
    <w:name w:val="WW8Num5z4"/>
    <w:rsid w:val="00E209B7"/>
  </w:style>
  <w:style w:type="character" w:customStyle="1" w:styleId="WW8Num5z5">
    <w:name w:val="WW8Num5z5"/>
    <w:rsid w:val="00E209B7"/>
  </w:style>
  <w:style w:type="character" w:customStyle="1" w:styleId="WW8Num5z6">
    <w:name w:val="WW8Num5z6"/>
    <w:rsid w:val="00E209B7"/>
  </w:style>
  <w:style w:type="character" w:customStyle="1" w:styleId="WW8Num5z7">
    <w:name w:val="WW8Num5z7"/>
    <w:rsid w:val="00E209B7"/>
  </w:style>
  <w:style w:type="character" w:customStyle="1" w:styleId="WW8Num5z8">
    <w:name w:val="WW8Num5z8"/>
    <w:rsid w:val="00E209B7"/>
  </w:style>
  <w:style w:type="character" w:customStyle="1" w:styleId="WW8Num6z1">
    <w:name w:val="WW8Num6z1"/>
    <w:rsid w:val="00E209B7"/>
  </w:style>
  <w:style w:type="character" w:customStyle="1" w:styleId="WW8Num6z2">
    <w:name w:val="WW8Num6z2"/>
    <w:rsid w:val="00E209B7"/>
  </w:style>
  <w:style w:type="character" w:customStyle="1" w:styleId="WW8Num6z3">
    <w:name w:val="WW8Num6z3"/>
    <w:rsid w:val="00E209B7"/>
  </w:style>
  <w:style w:type="character" w:customStyle="1" w:styleId="WW8Num6z4">
    <w:name w:val="WW8Num6z4"/>
    <w:rsid w:val="00E209B7"/>
  </w:style>
  <w:style w:type="character" w:customStyle="1" w:styleId="WW8Num6z5">
    <w:name w:val="WW8Num6z5"/>
    <w:rsid w:val="00E209B7"/>
  </w:style>
  <w:style w:type="character" w:customStyle="1" w:styleId="WW8Num6z6">
    <w:name w:val="WW8Num6z6"/>
    <w:rsid w:val="00E209B7"/>
  </w:style>
  <w:style w:type="character" w:customStyle="1" w:styleId="WW8Num6z7">
    <w:name w:val="WW8Num6z7"/>
    <w:rsid w:val="00E209B7"/>
  </w:style>
  <w:style w:type="character" w:customStyle="1" w:styleId="WW8Num6z8">
    <w:name w:val="WW8Num6z8"/>
    <w:rsid w:val="00E209B7"/>
  </w:style>
  <w:style w:type="character" w:customStyle="1" w:styleId="WW8Num8z1">
    <w:name w:val="WW8Num8z1"/>
    <w:rsid w:val="00E209B7"/>
  </w:style>
  <w:style w:type="character" w:customStyle="1" w:styleId="WW8Num8z2">
    <w:name w:val="WW8Num8z2"/>
    <w:rsid w:val="00E209B7"/>
  </w:style>
  <w:style w:type="character" w:customStyle="1" w:styleId="WW8Num8z3">
    <w:name w:val="WW8Num8z3"/>
    <w:rsid w:val="00E209B7"/>
  </w:style>
  <w:style w:type="character" w:customStyle="1" w:styleId="WW8Num8z4">
    <w:name w:val="WW8Num8z4"/>
    <w:rsid w:val="00E209B7"/>
  </w:style>
  <w:style w:type="character" w:customStyle="1" w:styleId="WW8Num8z5">
    <w:name w:val="WW8Num8z5"/>
    <w:rsid w:val="00E209B7"/>
  </w:style>
  <w:style w:type="character" w:customStyle="1" w:styleId="WW8Num8z6">
    <w:name w:val="WW8Num8z6"/>
    <w:rsid w:val="00E209B7"/>
  </w:style>
  <w:style w:type="character" w:customStyle="1" w:styleId="WW8Num8z7">
    <w:name w:val="WW8Num8z7"/>
    <w:rsid w:val="00E209B7"/>
  </w:style>
  <w:style w:type="character" w:customStyle="1" w:styleId="WW8Num8z8">
    <w:name w:val="WW8Num8z8"/>
    <w:rsid w:val="00E209B7"/>
  </w:style>
  <w:style w:type="character" w:customStyle="1" w:styleId="WW8Num10z0">
    <w:name w:val="WW8Num10z0"/>
    <w:rsid w:val="00E209B7"/>
  </w:style>
  <w:style w:type="character" w:customStyle="1" w:styleId="WW8Num10z3">
    <w:name w:val="WW8Num10z3"/>
    <w:rsid w:val="00E209B7"/>
  </w:style>
  <w:style w:type="character" w:customStyle="1" w:styleId="WW8Num10z4">
    <w:name w:val="WW8Num10z4"/>
    <w:rsid w:val="00E209B7"/>
  </w:style>
  <w:style w:type="character" w:customStyle="1" w:styleId="WW8Num10z5">
    <w:name w:val="WW8Num10z5"/>
    <w:rsid w:val="00E209B7"/>
  </w:style>
  <w:style w:type="character" w:customStyle="1" w:styleId="WW8Num10z6">
    <w:name w:val="WW8Num10z6"/>
    <w:rsid w:val="00E209B7"/>
  </w:style>
  <w:style w:type="character" w:customStyle="1" w:styleId="WW8Num10z7">
    <w:name w:val="WW8Num10z7"/>
    <w:rsid w:val="00E209B7"/>
  </w:style>
  <w:style w:type="character" w:customStyle="1" w:styleId="WW8Num10z8">
    <w:name w:val="WW8Num10z8"/>
    <w:rsid w:val="00E209B7"/>
  </w:style>
  <w:style w:type="character" w:customStyle="1" w:styleId="WW8Num11z0">
    <w:name w:val="WW8Num11z0"/>
    <w:rsid w:val="00E209B7"/>
  </w:style>
  <w:style w:type="character" w:customStyle="1" w:styleId="WW8Num11z1">
    <w:name w:val="WW8Num11z1"/>
    <w:rsid w:val="00E209B7"/>
  </w:style>
  <w:style w:type="character" w:customStyle="1" w:styleId="WW8Num11z2">
    <w:name w:val="WW8Num11z2"/>
    <w:rsid w:val="00E209B7"/>
  </w:style>
  <w:style w:type="character" w:customStyle="1" w:styleId="WW8Num11z3">
    <w:name w:val="WW8Num11z3"/>
    <w:rsid w:val="00E209B7"/>
  </w:style>
  <w:style w:type="character" w:customStyle="1" w:styleId="WW8Num11z4">
    <w:name w:val="WW8Num11z4"/>
    <w:rsid w:val="00E209B7"/>
  </w:style>
  <w:style w:type="character" w:customStyle="1" w:styleId="WW8Num11z5">
    <w:name w:val="WW8Num11z5"/>
    <w:rsid w:val="00E209B7"/>
  </w:style>
  <w:style w:type="character" w:customStyle="1" w:styleId="WW8Num11z6">
    <w:name w:val="WW8Num11z6"/>
    <w:rsid w:val="00E209B7"/>
  </w:style>
  <w:style w:type="character" w:customStyle="1" w:styleId="WW8Num11z7">
    <w:name w:val="WW8Num11z7"/>
    <w:rsid w:val="00E209B7"/>
  </w:style>
  <w:style w:type="character" w:customStyle="1" w:styleId="WW8Num11z8">
    <w:name w:val="WW8Num11z8"/>
    <w:rsid w:val="00E209B7"/>
  </w:style>
  <w:style w:type="character" w:customStyle="1" w:styleId="WW8Num12z0">
    <w:name w:val="WW8Num12z0"/>
    <w:rsid w:val="00E209B7"/>
    <w:rPr>
      <w:rFonts w:ascii="Times New Roman" w:eastAsia="Times New Roman" w:hAnsi="Times New Roman" w:cs="Times New Roman" w:hint="default"/>
    </w:rPr>
  </w:style>
  <w:style w:type="character" w:customStyle="1" w:styleId="WW8Num12z1">
    <w:name w:val="WW8Num12z1"/>
    <w:rsid w:val="00E209B7"/>
    <w:rPr>
      <w:rFonts w:ascii="Courier New" w:hAnsi="Courier New" w:cs="Courier New" w:hint="default"/>
    </w:rPr>
  </w:style>
  <w:style w:type="character" w:customStyle="1" w:styleId="WW8Num12z2">
    <w:name w:val="WW8Num12z2"/>
    <w:rsid w:val="00E209B7"/>
    <w:rPr>
      <w:rFonts w:ascii="Wingdings" w:hAnsi="Wingdings" w:cs="Wingdings" w:hint="default"/>
    </w:rPr>
  </w:style>
  <w:style w:type="character" w:customStyle="1" w:styleId="WW8Num12z3">
    <w:name w:val="WW8Num12z3"/>
    <w:rsid w:val="00E209B7"/>
    <w:rPr>
      <w:rFonts w:ascii="Symbol" w:hAnsi="Symbol" w:cs="Symbol" w:hint="default"/>
    </w:rPr>
  </w:style>
  <w:style w:type="character" w:customStyle="1" w:styleId="WW8Num13z0">
    <w:name w:val="WW8Num13z0"/>
    <w:rsid w:val="00E209B7"/>
    <w:rPr>
      <w:b/>
      <w:bCs w:val="0"/>
      <w:color w:val="FF0000"/>
    </w:rPr>
  </w:style>
  <w:style w:type="character" w:customStyle="1" w:styleId="WW8Num13z1">
    <w:name w:val="WW8Num13z1"/>
    <w:rsid w:val="00E209B7"/>
  </w:style>
  <w:style w:type="character" w:customStyle="1" w:styleId="WW8Num13z2">
    <w:name w:val="WW8Num13z2"/>
    <w:rsid w:val="00E209B7"/>
  </w:style>
  <w:style w:type="character" w:customStyle="1" w:styleId="WW8Num13z3">
    <w:name w:val="WW8Num13z3"/>
    <w:rsid w:val="00E209B7"/>
  </w:style>
  <w:style w:type="character" w:customStyle="1" w:styleId="WW8Num13z4">
    <w:name w:val="WW8Num13z4"/>
    <w:rsid w:val="00E209B7"/>
  </w:style>
  <w:style w:type="character" w:customStyle="1" w:styleId="WW8Num13z5">
    <w:name w:val="WW8Num13z5"/>
    <w:rsid w:val="00E209B7"/>
  </w:style>
  <w:style w:type="character" w:customStyle="1" w:styleId="WW8Num13z6">
    <w:name w:val="WW8Num13z6"/>
    <w:rsid w:val="00E209B7"/>
  </w:style>
  <w:style w:type="character" w:customStyle="1" w:styleId="WW8Num13z7">
    <w:name w:val="WW8Num13z7"/>
    <w:rsid w:val="00E209B7"/>
  </w:style>
  <w:style w:type="character" w:customStyle="1" w:styleId="WW8Num13z8">
    <w:name w:val="WW8Num13z8"/>
    <w:rsid w:val="00E209B7"/>
  </w:style>
  <w:style w:type="character" w:customStyle="1" w:styleId="WW8Num14z0">
    <w:name w:val="WW8Num14z0"/>
    <w:rsid w:val="00E209B7"/>
    <w:rPr>
      <w:rFonts w:ascii="Times New Roman" w:eastAsia="Times New Roman" w:hAnsi="Times New Roman" w:cs="Times New Roman" w:hint="default"/>
    </w:rPr>
  </w:style>
  <w:style w:type="character" w:customStyle="1" w:styleId="WW8Num14z1">
    <w:name w:val="WW8Num14z1"/>
    <w:rsid w:val="00E209B7"/>
    <w:rPr>
      <w:rFonts w:ascii="Courier New" w:hAnsi="Courier New" w:cs="Courier New" w:hint="default"/>
    </w:rPr>
  </w:style>
  <w:style w:type="character" w:customStyle="1" w:styleId="WW8Num14z2">
    <w:name w:val="WW8Num14z2"/>
    <w:rsid w:val="00E209B7"/>
    <w:rPr>
      <w:rFonts w:ascii="Wingdings" w:hAnsi="Wingdings" w:cs="Wingdings" w:hint="default"/>
    </w:rPr>
  </w:style>
  <w:style w:type="character" w:customStyle="1" w:styleId="WW8Num14z3">
    <w:name w:val="WW8Num14z3"/>
    <w:rsid w:val="00E209B7"/>
    <w:rPr>
      <w:rFonts w:ascii="Symbol" w:hAnsi="Symbol" w:cs="Symbol" w:hint="default"/>
    </w:rPr>
  </w:style>
  <w:style w:type="character" w:customStyle="1" w:styleId="WW8Num15z0">
    <w:name w:val="WW8Num15z0"/>
    <w:rsid w:val="00E209B7"/>
    <w:rPr>
      <w:rFonts w:ascii="Times New Roman" w:eastAsia="Times New Roman" w:hAnsi="Times New Roman" w:cs="Times New Roman" w:hint="default"/>
      <w:color w:val="0000FF"/>
    </w:rPr>
  </w:style>
  <w:style w:type="character" w:customStyle="1" w:styleId="WW8Num15z1">
    <w:name w:val="WW8Num15z1"/>
    <w:rsid w:val="00E209B7"/>
  </w:style>
  <w:style w:type="character" w:customStyle="1" w:styleId="WW8Num15z2">
    <w:name w:val="WW8Num15z2"/>
    <w:rsid w:val="00E209B7"/>
  </w:style>
  <w:style w:type="character" w:customStyle="1" w:styleId="WW8Num15z3">
    <w:name w:val="WW8Num15z3"/>
    <w:rsid w:val="00E209B7"/>
  </w:style>
  <w:style w:type="character" w:customStyle="1" w:styleId="WW8Num15z4">
    <w:name w:val="WW8Num15z4"/>
    <w:rsid w:val="00E209B7"/>
  </w:style>
  <w:style w:type="character" w:customStyle="1" w:styleId="WW8Num15z5">
    <w:name w:val="WW8Num15z5"/>
    <w:rsid w:val="00E209B7"/>
  </w:style>
  <w:style w:type="character" w:customStyle="1" w:styleId="WW8Num15z6">
    <w:name w:val="WW8Num15z6"/>
    <w:rsid w:val="00E209B7"/>
  </w:style>
  <w:style w:type="character" w:customStyle="1" w:styleId="WW8Num15z7">
    <w:name w:val="WW8Num15z7"/>
    <w:rsid w:val="00E209B7"/>
  </w:style>
  <w:style w:type="character" w:customStyle="1" w:styleId="WW8Num15z8">
    <w:name w:val="WW8Num15z8"/>
    <w:rsid w:val="00E209B7"/>
  </w:style>
  <w:style w:type="character" w:customStyle="1" w:styleId="WW8Num16z0">
    <w:name w:val="WW8Num16z0"/>
    <w:rsid w:val="00E209B7"/>
  </w:style>
  <w:style w:type="character" w:customStyle="1" w:styleId="WW8Num16z1">
    <w:name w:val="WW8Num16z1"/>
    <w:rsid w:val="00E209B7"/>
  </w:style>
  <w:style w:type="character" w:customStyle="1" w:styleId="WW8Num16z2">
    <w:name w:val="WW8Num16z2"/>
    <w:rsid w:val="00E209B7"/>
  </w:style>
  <w:style w:type="character" w:customStyle="1" w:styleId="WW8Num16z3">
    <w:name w:val="WW8Num16z3"/>
    <w:rsid w:val="00E209B7"/>
  </w:style>
  <w:style w:type="character" w:customStyle="1" w:styleId="WW8Num16z4">
    <w:name w:val="WW8Num16z4"/>
    <w:rsid w:val="00E209B7"/>
  </w:style>
  <w:style w:type="character" w:customStyle="1" w:styleId="WW8Num16z5">
    <w:name w:val="WW8Num16z5"/>
    <w:rsid w:val="00E209B7"/>
  </w:style>
  <w:style w:type="character" w:customStyle="1" w:styleId="WW8Num16z6">
    <w:name w:val="WW8Num16z6"/>
    <w:rsid w:val="00E209B7"/>
  </w:style>
  <w:style w:type="character" w:customStyle="1" w:styleId="WW8Num16z7">
    <w:name w:val="WW8Num16z7"/>
    <w:rsid w:val="00E209B7"/>
  </w:style>
  <w:style w:type="character" w:customStyle="1" w:styleId="WW8Num16z8">
    <w:name w:val="WW8Num16z8"/>
    <w:rsid w:val="00E209B7"/>
  </w:style>
  <w:style w:type="character" w:customStyle="1" w:styleId="WW8Num17z0">
    <w:name w:val="WW8Num17z0"/>
    <w:rsid w:val="00E209B7"/>
  </w:style>
  <w:style w:type="character" w:customStyle="1" w:styleId="WW8Num17z1">
    <w:name w:val="WW8Num17z1"/>
    <w:rsid w:val="00E209B7"/>
    <w:rPr>
      <w:rFonts w:ascii="Times New Roman" w:eastAsia="Times New Roman" w:hAnsi="Times New Roman" w:cs="Times New Roman" w:hint="default"/>
    </w:rPr>
  </w:style>
  <w:style w:type="character" w:customStyle="1" w:styleId="WW8Num17z2">
    <w:name w:val="WW8Num17z2"/>
    <w:rsid w:val="00E209B7"/>
  </w:style>
  <w:style w:type="character" w:customStyle="1" w:styleId="WW8Num17z3">
    <w:name w:val="WW8Num17z3"/>
    <w:rsid w:val="00E209B7"/>
  </w:style>
  <w:style w:type="character" w:customStyle="1" w:styleId="WW8Num17z4">
    <w:name w:val="WW8Num17z4"/>
    <w:rsid w:val="00E209B7"/>
  </w:style>
  <w:style w:type="character" w:customStyle="1" w:styleId="WW8Num17z5">
    <w:name w:val="WW8Num17z5"/>
    <w:rsid w:val="00E209B7"/>
  </w:style>
  <w:style w:type="character" w:customStyle="1" w:styleId="WW8Num17z6">
    <w:name w:val="WW8Num17z6"/>
    <w:rsid w:val="00E209B7"/>
  </w:style>
  <w:style w:type="character" w:customStyle="1" w:styleId="WW8Num17z7">
    <w:name w:val="WW8Num17z7"/>
    <w:rsid w:val="00E209B7"/>
  </w:style>
  <w:style w:type="character" w:customStyle="1" w:styleId="WW8Num17z8">
    <w:name w:val="WW8Num17z8"/>
    <w:rsid w:val="00E209B7"/>
  </w:style>
  <w:style w:type="character" w:customStyle="1" w:styleId="WW8Num18z0">
    <w:name w:val="WW8Num18z0"/>
    <w:rsid w:val="00E209B7"/>
  </w:style>
  <w:style w:type="character" w:customStyle="1" w:styleId="WW8Num18z1">
    <w:name w:val="WW8Num18z1"/>
    <w:rsid w:val="00E209B7"/>
  </w:style>
  <w:style w:type="character" w:customStyle="1" w:styleId="WW8Num18z2">
    <w:name w:val="WW8Num18z2"/>
    <w:rsid w:val="00E209B7"/>
  </w:style>
  <w:style w:type="character" w:customStyle="1" w:styleId="WW8Num18z3">
    <w:name w:val="WW8Num18z3"/>
    <w:rsid w:val="00E209B7"/>
  </w:style>
  <w:style w:type="character" w:customStyle="1" w:styleId="WW8Num18z4">
    <w:name w:val="WW8Num18z4"/>
    <w:rsid w:val="00E209B7"/>
  </w:style>
  <w:style w:type="character" w:customStyle="1" w:styleId="WW8Num18z5">
    <w:name w:val="WW8Num18z5"/>
    <w:rsid w:val="00E209B7"/>
  </w:style>
  <w:style w:type="character" w:customStyle="1" w:styleId="WW8Num18z6">
    <w:name w:val="WW8Num18z6"/>
    <w:rsid w:val="00E209B7"/>
  </w:style>
  <w:style w:type="character" w:customStyle="1" w:styleId="WW8Num18z7">
    <w:name w:val="WW8Num18z7"/>
    <w:rsid w:val="00E209B7"/>
  </w:style>
  <w:style w:type="character" w:customStyle="1" w:styleId="WW8Num18z8">
    <w:name w:val="WW8Num18z8"/>
    <w:rsid w:val="00E209B7"/>
  </w:style>
  <w:style w:type="character" w:customStyle="1" w:styleId="WW8Num19z0">
    <w:name w:val="WW8Num19z0"/>
    <w:rsid w:val="00E209B7"/>
    <w:rPr>
      <w:rFonts w:ascii="Arial" w:eastAsia="Times New Roman" w:hAnsi="Arial" w:cs="Arial" w:hint="default"/>
    </w:rPr>
  </w:style>
  <w:style w:type="character" w:customStyle="1" w:styleId="WW8Num19z1">
    <w:name w:val="WW8Num19z1"/>
    <w:rsid w:val="00E209B7"/>
    <w:rPr>
      <w:rFonts w:ascii="Courier New" w:hAnsi="Courier New" w:cs="Courier New" w:hint="default"/>
    </w:rPr>
  </w:style>
  <w:style w:type="character" w:customStyle="1" w:styleId="WW8Num19z2">
    <w:name w:val="WW8Num19z2"/>
    <w:rsid w:val="00E209B7"/>
    <w:rPr>
      <w:rFonts w:ascii="Wingdings" w:hAnsi="Wingdings" w:cs="Wingdings" w:hint="default"/>
    </w:rPr>
  </w:style>
  <w:style w:type="character" w:customStyle="1" w:styleId="WW8Num19z3">
    <w:name w:val="WW8Num19z3"/>
    <w:rsid w:val="00E209B7"/>
    <w:rPr>
      <w:rFonts w:ascii="Symbol" w:hAnsi="Symbol" w:cs="Symbol" w:hint="default"/>
    </w:rPr>
  </w:style>
  <w:style w:type="character" w:customStyle="1" w:styleId="WW8Num20z0">
    <w:name w:val="WW8Num20z0"/>
    <w:rsid w:val="00E209B7"/>
  </w:style>
  <w:style w:type="character" w:customStyle="1" w:styleId="WW8Num20z1">
    <w:name w:val="WW8Num20z1"/>
    <w:rsid w:val="00E209B7"/>
  </w:style>
  <w:style w:type="character" w:customStyle="1" w:styleId="WW8Num20z2">
    <w:name w:val="WW8Num20z2"/>
    <w:rsid w:val="00E209B7"/>
  </w:style>
  <w:style w:type="character" w:customStyle="1" w:styleId="WW8Num20z3">
    <w:name w:val="WW8Num20z3"/>
    <w:rsid w:val="00E209B7"/>
  </w:style>
  <w:style w:type="character" w:customStyle="1" w:styleId="WW8Num20z4">
    <w:name w:val="WW8Num20z4"/>
    <w:rsid w:val="00E209B7"/>
  </w:style>
  <w:style w:type="character" w:customStyle="1" w:styleId="WW8Num20z5">
    <w:name w:val="WW8Num20z5"/>
    <w:rsid w:val="00E209B7"/>
  </w:style>
  <w:style w:type="character" w:customStyle="1" w:styleId="WW8Num20z6">
    <w:name w:val="WW8Num20z6"/>
    <w:rsid w:val="00E209B7"/>
  </w:style>
  <w:style w:type="character" w:customStyle="1" w:styleId="WW8Num20z7">
    <w:name w:val="WW8Num20z7"/>
    <w:rsid w:val="00E209B7"/>
  </w:style>
  <w:style w:type="character" w:customStyle="1" w:styleId="WW8Num20z8">
    <w:name w:val="WW8Num20z8"/>
    <w:rsid w:val="00E209B7"/>
  </w:style>
  <w:style w:type="character" w:customStyle="1" w:styleId="WW8Num21z0">
    <w:name w:val="WW8Num21z0"/>
    <w:rsid w:val="00E209B7"/>
  </w:style>
  <w:style w:type="character" w:customStyle="1" w:styleId="WW8Num21z3">
    <w:name w:val="WW8Num21z3"/>
    <w:rsid w:val="00E209B7"/>
  </w:style>
  <w:style w:type="character" w:customStyle="1" w:styleId="WW8Num21z4">
    <w:name w:val="WW8Num21z4"/>
    <w:rsid w:val="00E209B7"/>
  </w:style>
  <w:style w:type="character" w:customStyle="1" w:styleId="WW8Num21z5">
    <w:name w:val="WW8Num21z5"/>
    <w:rsid w:val="00E209B7"/>
  </w:style>
  <w:style w:type="character" w:customStyle="1" w:styleId="WW8Num21z6">
    <w:name w:val="WW8Num21z6"/>
    <w:rsid w:val="00E209B7"/>
  </w:style>
  <w:style w:type="character" w:customStyle="1" w:styleId="WW8Num21z7">
    <w:name w:val="WW8Num21z7"/>
    <w:rsid w:val="00E209B7"/>
  </w:style>
  <w:style w:type="character" w:customStyle="1" w:styleId="WW8Num21z8">
    <w:name w:val="WW8Num21z8"/>
    <w:rsid w:val="00E209B7"/>
  </w:style>
  <w:style w:type="character" w:customStyle="1" w:styleId="WW8Num22z0">
    <w:name w:val="WW8Num22z0"/>
    <w:rsid w:val="00E209B7"/>
  </w:style>
  <w:style w:type="character" w:customStyle="1" w:styleId="WW8Num22z1">
    <w:name w:val="WW8Num22z1"/>
    <w:rsid w:val="00E209B7"/>
    <w:rPr>
      <w:rFonts w:ascii="Times New Roman" w:eastAsia="Times New Roman" w:hAnsi="Times New Roman" w:cs="Times New Roman" w:hint="default"/>
    </w:rPr>
  </w:style>
  <w:style w:type="character" w:customStyle="1" w:styleId="WW8Num22z3">
    <w:name w:val="WW8Num22z3"/>
    <w:rsid w:val="00E209B7"/>
  </w:style>
  <w:style w:type="character" w:customStyle="1" w:styleId="WW8Num22z4">
    <w:name w:val="WW8Num22z4"/>
    <w:rsid w:val="00E209B7"/>
  </w:style>
  <w:style w:type="character" w:customStyle="1" w:styleId="WW8Num22z5">
    <w:name w:val="WW8Num22z5"/>
    <w:rsid w:val="00E209B7"/>
  </w:style>
  <w:style w:type="character" w:customStyle="1" w:styleId="WW8Num22z6">
    <w:name w:val="WW8Num22z6"/>
    <w:rsid w:val="00E209B7"/>
  </w:style>
  <w:style w:type="character" w:customStyle="1" w:styleId="WW8Num22z7">
    <w:name w:val="WW8Num22z7"/>
    <w:rsid w:val="00E209B7"/>
  </w:style>
  <w:style w:type="character" w:customStyle="1" w:styleId="WW8Num22z8">
    <w:name w:val="WW8Num22z8"/>
    <w:rsid w:val="00E209B7"/>
  </w:style>
  <w:style w:type="character" w:customStyle="1" w:styleId="WW8Num23z0">
    <w:name w:val="WW8Num23z0"/>
    <w:rsid w:val="00E209B7"/>
    <w:rPr>
      <w:b/>
      <w:bCs w:val="0"/>
    </w:rPr>
  </w:style>
  <w:style w:type="character" w:customStyle="1" w:styleId="WW8Num23z1">
    <w:name w:val="WW8Num23z1"/>
    <w:rsid w:val="00E209B7"/>
  </w:style>
  <w:style w:type="character" w:customStyle="1" w:styleId="WW8Num23z2">
    <w:name w:val="WW8Num23z2"/>
    <w:rsid w:val="00E209B7"/>
  </w:style>
  <w:style w:type="character" w:customStyle="1" w:styleId="WW8Num23z3">
    <w:name w:val="WW8Num23z3"/>
    <w:rsid w:val="00E209B7"/>
  </w:style>
  <w:style w:type="character" w:customStyle="1" w:styleId="WW8Num23z4">
    <w:name w:val="WW8Num23z4"/>
    <w:rsid w:val="00E209B7"/>
  </w:style>
  <w:style w:type="character" w:customStyle="1" w:styleId="WW8Num23z5">
    <w:name w:val="WW8Num23z5"/>
    <w:rsid w:val="00E209B7"/>
  </w:style>
  <w:style w:type="character" w:customStyle="1" w:styleId="WW8Num23z6">
    <w:name w:val="WW8Num23z6"/>
    <w:rsid w:val="00E209B7"/>
  </w:style>
  <w:style w:type="character" w:customStyle="1" w:styleId="WW8Num23z7">
    <w:name w:val="WW8Num23z7"/>
    <w:rsid w:val="00E209B7"/>
  </w:style>
  <w:style w:type="character" w:customStyle="1" w:styleId="WW8Num23z8">
    <w:name w:val="WW8Num23z8"/>
    <w:rsid w:val="00E209B7"/>
  </w:style>
  <w:style w:type="character" w:customStyle="1" w:styleId="WW8Num24z0">
    <w:name w:val="WW8Num24z0"/>
    <w:rsid w:val="00E209B7"/>
    <w:rPr>
      <w:b/>
      <w:bCs w:val="0"/>
    </w:rPr>
  </w:style>
  <w:style w:type="character" w:customStyle="1" w:styleId="WW8Num24z1">
    <w:name w:val="WW8Num24z1"/>
    <w:rsid w:val="00E209B7"/>
  </w:style>
  <w:style w:type="character" w:customStyle="1" w:styleId="WW8Num24z2">
    <w:name w:val="WW8Num24z2"/>
    <w:rsid w:val="00E209B7"/>
  </w:style>
  <w:style w:type="character" w:customStyle="1" w:styleId="WW8Num24z3">
    <w:name w:val="WW8Num24z3"/>
    <w:rsid w:val="00E209B7"/>
  </w:style>
  <w:style w:type="character" w:customStyle="1" w:styleId="WW8Num24z4">
    <w:name w:val="WW8Num24z4"/>
    <w:rsid w:val="00E209B7"/>
  </w:style>
  <w:style w:type="character" w:customStyle="1" w:styleId="WW8Num24z5">
    <w:name w:val="WW8Num24z5"/>
    <w:rsid w:val="00E209B7"/>
  </w:style>
  <w:style w:type="character" w:customStyle="1" w:styleId="WW8Num24z6">
    <w:name w:val="WW8Num24z6"/>
    <w:rsid w:val="00E209B7"/>
  </w:style>
  <w:style w:type="character" w:customStyle="1" w:styleId="WW8Num24z7">
    <w:name w:val="WW8Num24z7"/>
    <w:rsid w:val="00E209B7"/>
  </w:style>
  <w:style w:type="character" w:customStyle="1" w:styleId="WW8Num24z8">
    <w:name w:val="WW8Num24z8"/>
    <w:rsid w:val="00E209B7"/>
  </w:style>
  <w:style w:type="character" w:customStyle="1" w:styleId="WW8Num25z0">
    <w:name w:val="WW8Num25z0"/>
    <w:rsid w:val="00E209B7"/>
  </w:style>
  <w:style w:type="character" w:customStyle="1" w:styleId="WW8Num25z1">
    <w:name w:val="WW8Num25z1"/>
    <w:rsid w:val="00E209B7"/>
  </w:style>
  <w:style w:type="character" w:customStyle="1" w:styleId="WW8Num25z2">
    <w:name w:val="WW8Num25z2"/>
    <w:rsid w:val="00E209B7"/>
  </w:style>
  <w:style w:type="character" w:customStyle="1" w:styleId="WW8Num25z3">
    <w:name w:val="WW8Num25z3"/>
    <w:rsid w:val="00E209B7"/>
  </w:style>
  <w:style w:type="character" w:customStyle="1" w:styleId="WW8Num25z4">
    <w:name w:val="WW8Num25z4"/>
    <w:rsid w:val="00E209B7"/>
  </w:style>
  <w:style w:type="character" w:customStyle="1" w:styleId="WW8Num25z5">
    <w:name w:val="WW8Num25z5"/>
    <w:rsid w:val="00E209B7"/>
  </w:style>
  <w:style w:type="character" w:customStyle="1" w:styleId="WW8Num25z6">
    <w:name w:val="WW8Num25z6"/>
    <w:rsid w:val="00E209B7"/>
  </w:style>
  <w:style w:type="character" w:customStyle="1" w:styleId="WW8Num25z7">
    <w:name w:val="WW8Num25z7"/>
    <w:rsid w:val="00E209B7"/>
  </w:style>
  <w:style w:type="character" w:customStyle="1" w:styleId="WW8Num25z8">
    <w:name w:val="WW8Num25z8"/>
    <w:rsid w:val="00E209B7"/>
  </w:style>
  <w:style w:type="character" w:customStyle="1" w:styleId="WW8Num26z0">
    <w:name w:val="WW8Num26z0"/>
    <w:rsid w:val="00E209B7"/>
  </w:style>
  <w:style w:type="character" w:customStyle="1" w:styleId="WW8Num26z1">
    <w:name w:val="WW8Num26z1"/>
    <w:rsid w:val="00E209B7"/>
  </w:style>
  <w:style w:type="character" w:customStyle="1" w:styleId="WW8Num26z2">
    <w:name w:val="WW8Num26z2"/>
    <w:rsid w:val="00E209B7"/>
  </w:style>
  <w:style w:type="character" w:customStyle="1" w:styleId="WW8Num26z3">
    <w:name w:val="WW8Num26z3"/>
    <w:rsid w:val="00E209B7"/>
  </w:style>
  <w:style w:type="character" w:customStyle="1" w:styleId="WW8Num26z4">
    <w:name w:val="WW8Num26z4"/>
    <w:rsid w:val="00E209B7"/>
  </w:style>
  <w:style w:type="character" w:customStyle="1" w:styleId="WW8Num26z5">
    <w:name w:val="WW8Num26z5"/>
    <w:rsid w:val="00E209B7"/>
  </w:style>
  <w:style w:type="character" w:customStyle="1" w:styleId="WW8Num26z6">
    <w:name w:val="WW8Num26z6"/>
    <w:rsid w:val="00E209B7"/>
  </w:style>
  <w:style w:type="character" w:customStyle="1" w:styleId="WW8Num26z7">
    <w:name w:val="WW8Num26z7"/>
    <w:rsid w:val="00E209B7"/>
  </w:style>
  <w:style w:type="character" w:customStyle="1" w:styleId="WW8Num26z8">
    <w:name w:val="WW8Num26z8"/>
    <w:rsid w:val="00E209B7"/>
  </w:style>
  <w:style w:type="character" w:customStyle="1" w:styleId="WW8Num27z0">
    <w:name w:val="WW8Num27z0"/>
    <w:rsid w:val="00E209B7"/>
  </w:style>
  <w:style w:type="character" w:customStyle="1" w:styleId="WW8Num27z1">
    <w:name w:val="WW8Num27z1"/>
    <w:rsid w:val="00E209B7"/>
  </w:style>
  <w:style w:type="character" w:customStyle="1" w:styleId="WW8Num27z2">
    <w:name w:val="WW8Num27z2"/>
    <w:rsid w:val="00E209B7"/>
  </w:style>
  <w:style w:type="character" w:customStyle="1" w:styleId="WW8Num27z3">
    <w:name w:val="WW8Num27z3"/>
    <w:rsid w:val="00E209B7"/>
  </w:style>
  <w:style w:type="character" w:customStyle="1" w:styleId="WW8Num27z4">
    <w:name w:val="WW8Num27z4"/>
    <w:rsid w:val="00E209B7"/>
  </w:style>
  <w:style w:type="character" w:customStyle="1" w:styleId="WW8Num27z5">
    <w:name w:val="WW8Num27z5"/>
    <w:rsid w:val="00E209B7"/>
  </w:style>
  <w:style w:type="character" w:customStyle="1" w:styleId="WW8Num27z6">
    <w:name w:val="WW8Num27z6"/>
    <w:rsid w:val="00E209B7"/>
  </w:style>
  <w:style w:type="character" w:customStyle="1" w:styleId="WW8Num27z7">
    <w:name w:val="WW8Num27z7"/>
    <w:rsid w:val="00E209B7"/>
  </w:style>
  <w:style w:type="character" w:customStyle="1" w:styleId="WW8Num27z8">
    <w:name w:val="WW8Num27z8"/>
    <w:rsid w:val="00E209B7"/>
  </w:style>
  <w:style w:type="character" w:customStyle="1" w:styleId="WW8Num28z0">
    <w:name w:val="WW8Num28z0"/>
    <w:rsid w:val="00E209B7"/>
  </w:style>
  <w:style w:type="character" w:customStyle="1" w:styleId="WW8Num28z1">
    <w:name w:val="WW8Num28z1"/>
    <w:rsid w:val="00E209B7"/>
  </w:style>
  <w:style w:type="character" w:customStyle="1" w:styleId="WW8Num28z2">
    <w:name w:val="WW8Num28z2"/>
    <w:rsid w:val="00E209B7"/>
  </w:style>
  <w:style w:type="character" w:customStyle="1" w:styleId="WW8Num28z3">
    <w:name w:val="WW8Num28z3"/>
    <w:rsid w:val="00E209B7"/>
  </w:style>
  <w:style w:type="character" w:customStyle="1" w:styleId="WW8Num28z4">
    <w:name w:val="WW8Num28z4"/>
    <w:rsid w:val="00E209B7"/>
  </w:style>
  <w:style w:type="character" w:customStyle="1" w:styleId="WW8Num28z5">
    <w:name w:val="WW8Num28z5"/>
    <w:rsid w:val="00E209B7"/>
  </w:style>
  <w:style w:type="character" w:customStyle="1" w:styleId="WW8Num28z6">
    <w:name w:val="WW8Num28z6"/>
    <w:rsid w:val="00E209B7"/>
  </w:style>
  <w:style w:type="character" w:customStyle="1" w:styleId="WW8Num28z7">
    <w:name w:val="WW8Num28z7"/>
    <w:rsid w:val="00E209B7"/>
  </w:style>
  <w:style w:type="character" w:customStyle="1" w:styleId="WW8Num28z8">
    <w:name w:val="WW8Num28z8"/>
    <w:rsid w:val="00E209B7"/>
  </w:style>
  <w:style w:type="character" w:customStyle="1" w:styleId="WW8Num29z0">
    <w:name w:val="WW8Num29z0"/>
    <w:rsid w:val="00E209B7"/>
  </w:style>
  <w:style w:type="character" w:customStyle="1" w:styleId="WW8Num29z1">
    <w:name w:val="WW8Num29z1"/>
    <w:rsid w:val="00E209B7"/>
  </w:style>
  <w:style w:type="character" w:customStyle="1" w:styleId="WW8Num29z2">
    <w:name w:val="WW8Num29z2"/>
    <w:rsid w:val="00E209B7"/>
  </w:style>
  <w:style w:type="character" w:customStyle="1" w:styleId="WW8Num29z3">
    <w:name w:val="WW8Num29z3"/>
    <w:rsid w:val="00E209B7"/>
  </w:style>
  <w:style w:type="character" w:customStyle="1" w:styleId="WW8Num29z4">
    <w:name w:val="WW8Num29z4"/>
    <w:rsid w:val="00E209B7"/>
  </w:style>
  <w:style w:type="character" w:customStyle="1" w:styleId="WW8Num29z5">
    <w:name w:val="WW8Num29z5"/>
    <w:rsid w:val="00E209B7"/>
  </w:style>
  <w:style w:type="character" w:customStyle="1" w:styleId="WW8Num29z6">
    <w:name w:val="WW8Num29z6"/>
    <w:rsid w:val="00E209B7"/>
  </w:style>
  <w:style w:type="character" w:customStyle="1" w:styleId="WW8Num29z7">
    <w:name w:val="WW8Num29z7"/>
    <w:rsid w:val="00E209B7"/>
  </w:style>
  <w:style w:type="character" w:customStyle="1" w:styleId="WW8Num29z8">
    <w:name w:val="WW8Num29z8"/>
    <w:rsid w:val="00E209B7"/>
  </w:style>
  <w:style w:type="character" w:customStyle="1" w:styleId="WW8Num30z0">
    <w:name w:val="WW8Num30z0"/>
    <w:rsid w:val="00E209B7"/>
    <w:rPr>
      <w:b w:val="0"/>
      <w:bCs w:val="0"/>
    </w:rPr>
  </w:style>
  <w:style w:type="character" w:customStyle="1" w:styleId="WW8Num30z1">
    <w:name w:val="WW8Num30z1"/>
    <w:rsid w:val="00E209B7"/>
  </w:style>
  <w:style w:type="character" w:customStyle="1" w:styleId="WW8Num30z2">
    <w:name w:val="WW8Num30z2"/>
    <w:rsid w:val="00E209B7"/>
  </w:style>
  <w:style w:type="character" w:customStyle="1" w:styleId="WW8Num30z3">
    <w:name w:val="WW8Num30z3"/>
    <w:rsid w:val="00E209B7"/>
  </w:style>
  <w:style w:type="character" w:customStyle="1" w:styleId="WW8Num30z4">
    <w:name w:val="WW8Num30z4"/>
    <w:rsid w:val="00E209B7"/>
  </w:style>
  <w:style w:type="character" w:customStyle="1" w:styleId="WW8Num30z5">
    <w:name w:val="WW8Num30z5"/>
    <w:rsid w:val="00E209B7"/>
  </w:style>
  <w:style w:type="character" w:customStyle="1" w:styleId="WW8Num30z6">
    <w:name w:val="WW8Num30z6"/>
    <w:rsid w:val="00E209B7"/>
  </w:style>
  <w:style w:type="character" w:customStyle="1" w:styleId="WW8Num30z7">
    <w:name w:val="WW8Num30z7"/>
    <w:rsid w:val="00E209B7"/>
  </w:style>
  <w:style w:type="character" w:customStyle="1" w:styleId="WW8Num30z8">
    <w:name w:val="WW8Num30z8"/>
    <w:rsid w:val="00E209B7"/>
  </w:style>
  <w:style w:type="character" w:customStyle="1" w:styleId="WW8Num31z0">
    <w:name w:val="WW8Num31z0"/>
    <w:rsid w:val="00E209B7"/>
  </w:style>
  <w:style w:type="character" w:customStyle="1" w:styleId="WW8Num31z1">
    <w:name w:val="WW8Num31z1"/>
    <w:rsid w:val="00E209B7"/>
  </w:style>
  <w:style w:type="character" w:customStyle="1" w:styleId="WW8Num31z2">
    <w:name w:val="WW8Num31z2"/>
    <w:rsid w:val="00E209B7"/>
  </w:style>
  <w:style w:type="character" w:customStyle="1" w:styleId="WW8Num31z3">
    <w:name w:val="WW8Num31z3"/>
    <w:rsid w:val="00E209B7"/>
  </w:style>
  <w:style w:type="character" w:customStyle="1" w:styleId="WW8Num31z4">
    <w:name w:val="WW8Num31z4"/>
    <w:rsid w:val="00E209B7"/>
  </w:style>
  <w:style w:type="character" w:customStyle="1" w:styleId="WW8Num31z5">
    <w:name w:val="WW8Num31z5"/>
    <w:rsid w:val="00E209B7"/>
  </w:style>
  <w:style w:type="character" w:customStyle="1" w:styleId="WW8Num31z6">
    <w:name w:val="WW8Num31z6"/>
    <w:rsid w:val="00E209B7"/>
  </w:style>
  <w:style w:type="character" w:customStyle="1" w:styleId="WW8Num31z7">
    <w:name w:val="WW8Num31z7"/>
    <w:rsid w:val="00E209B7"/>
  </w:style>
  <w:style w:type="character" w:customStyle="1" w:styleId="WW8Num31z8">
    <w:name w:val="WW8Num31z8"/>
    <w:rsid w:val="00E209B7"/>
  </w:style>
  <w:style w:type="character" w:customStyle="1" w:styleId="WW8Num32z0">
    <w:name w:val="WW8Num32z0"/>
    <w:rsid w:val="00E209B7"/>
    <w:rPr>
      <w:rFonts w:ascii="Times New Roman" w:eastAsia="Times New Roman" w:hAnsi="Times New Roman" w:cs="Times New Roman" w:hint="default"/>
    </w:rPr>
  </w:style>
  <w:style w:type="character" w:customStyle="1" w:styleId="WW8Num32z1">
    <w:name w:val="WW8Num32z1"/>
    <w:rsid w:val="00E209B7"/>
    <w:rPr>
      <w:rFonts w:ascii="Courier New" w:hAnsi="Courier New" w:cs="Courier New" w:hint="default"/>
    </w:rPr>
  </w:style>
  <w:style w:type="character" w:customStyle="1" w:styleId="WW8Num32z2">
    <w:name w:val="WW8Num32z2"/>
    <w:rsid w:val="00E209B7"/>
    <w:rPr>
      <w:rFonts w:ascii="Wingdings" w:hAnsi="Wingdings" w:cs="Wingdings" w:hint="default"/>
    </w:rPr>
  </w:style>
  <w:style w:type="character" w:customStyle="1" w:styleId="WW8Num32z3">
    <w:name w:val="WW8Num32z3"/>
    <w:rsid w:val="00E209B7"/>
    <w:rPr>
      <w:rFonts w:ascii="Symbol" w:hAnsi="Symbol" w:cs="Symbol" w:hint="default"/>
    </w:rPr>
  </w:style>
  <w:style w:type="character" w:customStyle="1" w:styleId="WW8Num33z0">
    <w:name w:val="WW8Num33z0"/>
    <w:rsid w:val="00E209B7"/>
  </w:style>
  <w:style w:type="character" w:customStyle="1" w:styleId="WW8Num33z1">
    <w:name w:val="WW8Num33z1"/>
    <w:rsid w:val="00E209B7"/>
  </w:style>
  <w:style w:type="character" w:customStyle="1" w:styleId="WW8Num33z2">
    <w:name w:val="WW8Num33z2"/>
    <w:rsid w:val="00E209B7"/>
  </w:style>
  <w:style w:type="character" w:customStyle="1" w:styleId="WW8Num33z3">
    <w:name w:val="WW8Num33z3"/>
    <w:rsid w:val="00E209B7"/>
  </w:style>
  <w:style w:type="character" w:customStyle="1" w:styleId="WW8Num33z4">
    <w:name w:val="WW8Num33z4"/>
    <w:rsid w:val="00E209B7"/>
  </w:style>
  <w:style w:type="character" w:customStyle="1" w:styleId="WW8Num33z5">
    <w:name w:val="WW8Num33z5"/>
    <w:rsid w:val="00E209B7"/>
  </w:style>
  <w:style w:type="character" w:customStyle="1" w:styleId="WW8Num33z6">
    <w:name w:val="WW8Num33z6"/>
    <w:rsid w:val="00E209B7"/>
  </w:style>
  <w:style w:type="character" w:customStyle="1" w:styleId="WW8Num33z7">
    <w:name w:val="WW8Num33z7"/>
    <w:rsid w:val="00E209B7"/>
  </w:style>
  <w:style w:type="character" w:customStyle="1" w:styleId="WW8Num33z8">
    <w:name w:val="WW8Num33z8"/>
    <w:rsid w:val="00E209B7"/>
  </w:style>
  <w:style w:type="character" w:customStyle="1" w:styleId="WW8Num34z0">
    <w:name w:val="WW8Num34z0"/>
    <w:rsid w:val="00E209B7"/>
  </w:style>
  <w:style w:type="character" w:customStyle="1" w:styleId="WW8Num34z1">
    <w:name w:val="WW8Num34z1"/>
    <w:rsid w:val="00E209B7"/>
  </w:style>
  <w:style w:type="character" w:customStyle="1" w:styleId="WW8Num34z2">
    <w:name w:val="WW8Num34z2"/>
    <w:rsid w:val="00E209B7"/>
  </w:style>
  <w:style w:type="character" w:customStyle="1" w:styleId="WW8Num34z3">
    <w:name w:val="WW8Num34z3"/>
    <w:rsid w:val="00E209B7"/>
  </w:style>
  <w:style w:type="character" w:customStyle="1" w:styleId="WW8Num34z4">
    <w:name w:val="WW8Num34z4"/>
    <w:rsid w:val="00E209B7"/>
  </w:style>
  <w:style w:type="character" w:customStyle="1" w:styleId="WW8Num34z5">
    <w:name w:val="WW8Num34z5"/>
    <w:rsid w:val="00E209B7"/>
  </w:style>
  <w:style w:type="character" w:customStyle="1" w:styleId="WW8Num34z6">
    <w:name w:val="WW8Num34z6"/>
    <w:rsid w:val="00E209B7"/>
  </w:style>
  <w:style w:type="character" w:customStyle="1" w:styleId="WW8Num34z7">
    <w:name w:val="WW8Num34z7"/>
    <w:rsid w:val="00E209B7"/>
  </w:style>
  <w:style w:type="character" w:customStyle="1" w:styleId="WW8Num34z8">
    <w:name w:val="WW8Num34z8"/>
    <w:rsid w:val="00E209B7"/>
  </w:style>
  <w:style w:type="character" w:customStyle="1" w:styleId="Predvolenpsmoodseku1">
    <w:name w:val="Predvolené písmo odseku1"/>
    <w:rsid w:val="00E209B7"/>
  </w:style>
  <w:style w:type="character" w:customStyle="1" w:styleId="TextbublinyChar1">
    <w:name w:val="Text bubliny Char1"/>
    <w:basedOn w:val="Predvolenpsmoodseku"/>
    <w:link w:val="Textbubliny"/>
    <w:semiHidden/>
    <w:locked/>
    <w:rsid w:val="00E209B7"/>
    <w:rPr>
      <w:rFonts w:ascii="Segoe UI" w:eastAsia="Times New Roman" w:hAnsi="Segoe UI" w:cs="Segoe UI"/>
      <w:sz w:val="18"/>
      <w:szCs w:val="18"/>
      <w:lang w:eastAsia="ar-SA"/>
    </w:rPr>
  </w:style>
  <w:style w:type="character" w:styleId="Zvraznenie">
    <w:name w:val="Emphasis"/>
    <w:basedOn w:val="Predvolenpsmoodseku"/>
    <w:qFormat/>
    <w:rsid w:val="00E209B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31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1</Pages>
  <Words>3195</Words>
  <Characters>18212</Characters>
  <Application>Microsoft Office Word</Application>
  <DocSecurity>0</DocSecurity>
  <Lines>151</Lines>
  <Paragraphs>42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KLIMOVÁ Tatiana</dc:creator>
  <cp:keywords/>
  <dc:description/>
  <cp:lastModifiedBy>KLIMOVÁ Tatiana</cp:lastModifiedBy>
  <cp:revision>37</cp:revision>
  <cp:lastPrinted>2026-03-24T07:37:00Z</cp:lastPrinted>
  <dcterms:created xsi:type="dcterms:W3CDTF">2025-04-23T09:42:00Z</dcterms:created>
  <dcterms:modified xsi:type="dcterms:W3CDTF">2026-03-24T07:43:00Z</dcterms:modified>
</cp:coreProperties>
</file>